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590" w:rsidRDefault="000F1590" w:rsidP="009A066C">
      <w:pPr>
        <w:spacing w:line="276" w:lineRule="auto"/>
        <w:jc w:val="center"/>
        <w:rPr>
          <w:rFonts w:cs="Calibri"/>
          <w:b/>
          <w:bCs/>
          <w:color w:val="000000"/>
          <w:sz w:val="32"/>
          <w:szCs w:val="32"/>
          <w:lang w:val="en-US"/>
        </w:rPr>
      </w:pPr>
      <w:r w:rsidRPr="009A066C">
        <w:rPr>
          <w:rFonts w:cs="Calibri"/>
          <w:b/>
          <w:bCs/>
          <w:color w:val="000000"/>
          <w:sz w:val="28"/>
          <w:szCs w:val="28"/>
          <w:lang w:val="en-US"/>
        </w:rPr>
        <w:br/>
      </w:r>
      <w:r w:rsidRPr="009A066C">
        <w:rPr>
          <w:rFonts w:cs="Calibri"/>
          <w:b/>
          <w:bCs/>
          <w:color w:val="000000"/>
          <w:sz w:val="32"/>
          <w:szCs w:val="32"/>
          <w:lang w:val="en-US"/>
        </w:rPr>
        <w:t>PROGRAMME</w:t>
      </w:r>
    </w:p>
    <w:p w:rsidR="000F1590" w:rsidRPr="009A066C" w:rsidRDefault="000F1590" w:rsidP="009A066C">
      <w:pPr>
        <w:spacing w:line="276" w:lineRule="auto"/>
        <w:jc w:val="center"/>
        <w:rPr>
          <w:rFonts w:cs="Calibri"/>
          <w:b/>
          <w:bCs/>
          <w:color w:val="000000"/>
          <w:sz w:val="32"/>
          <w:szCs w:val="32"/>
          <w:lang w:val="en-US"/>
        </w:rPr>
      </w:pPr>
      <w:r w:rsidRPr="009A066C">
        <w:rPr>
          <w:rFonts w:cs="Calibri"/>
          <w:b/>
          <w:bCs/>
          <w:sz w:val="28"/>
          <w:szCs w:val="28"/>
          <w:lang w:val="en-US"/>
        </w:rPr>
        <w:t>20-2</w:t>
      </w:r>
      <w:r w:rsidR="00F40B68">
        <w:rPr>
          <w:rFonts w:cs="Calibri"/>
          <w:b/>
          <w:bCs/>
          <w:sz w:val="28"/>
          <w:szCs w:val="28"/>
          <w:lang w:val="en-US"/>
        </w:rPr>
        <w:t>1</w:t>
      </w:r>
      <w:r w:rsidRPr="009A066C">
        <w:rPr>
          <w:rFonts w:cs="Calibri"/>
          <w:b/>
          <w:bCs/>
          <w:sz w:val="28"/>
          <w:szCs w:val="28"/>
          <w:lang w:val="en-US"/>
        </w:rPr>
        <w:t xml:space="preserve"> APRIL 2018</w:t>
      </w:r>
    </w:p>
    <w:p w:rsidR="000F1590" w:rsidRPr="009A066C" w:rsidRDefault="000F1590" w:rsidP="009A066C">
      <w:pPr>
        <w:spacing w:line="276" w:lineRule="auto"/>
        <w:jc w:val="center"/>
        <w:rPr>
          <w:rFonts w:cs="Calibri"/>
          <w:b/>
          <w:bCs/>
          <w:sz w:val="24"/>
          <w:szCs w:val="24"/>
          <w:lang w:val="en-US"/>
        </w:rPr>
      </w:pPr>
      <w:r w:rsidRPr="009A066C">
        <w:rPr>
          <w:rFonts w:cs="Calibri"/>
          <w:b/>
          <w:bCs/>
          <w:sz w:val="24"/>
          <w:szCs w:val="24"/>
          <w:lang w:val="en-US"/>
        </w:rPr>
        <w:t xml:space="preserve">Congress Centre of the Kielce Trade Fairs,  </w:t>
      </w:r>
      <w:proofErr w:type="spellStart"/>
      <w:r w:rsidRPr="009A066C">
        <w:rPr>
          <w:rFonts w:cs="Calibri"/>
          <w:b/>
          <w:bCs/>
          <w:sz w:val="24"/>
          <w:szCs w:val="24"/>
          <w:lang w:val="en-US"/>
        </w:rPr>
        <w:t>ul</w:t>
      </w:r>
      <w:proofErr w:type="spellEnd"/>
      <w:r w:rsidRPr="009A066C">
        <w:rPr>
          <w:rFonts w:cs="Calibri"/>
          <w:b/>
          <w:bCs/>
          <w:sz w:val="24"/>
          <w:szCs w:val="24"/>
          <w:lang w:val="en-US"/>
        </w:rPr>
        <w:t xml:space="preserve">. </w:t>
      </w:r>
      <w:proofErr w:type="spellStart"/>
      <w:r w:rsidRPr="009A066C">
        <w:rPr>
          <w:rFonts w:cs="Calibri"/>
          <w:b/>
          <w:bCs/>
          <w:sz w:val="24"/>
          <w:szCs w:val="24"/>
          <w:lang w:val="en-US"/>
        </w:rPr>
        <w:t>Zakładowa</w:t>
      </w:r>
      <w:proofErr w:type="spellEnd"/>
      <w:r w:rsidRPr="009A066C">
        <w:rPr>
          <w:rFonts w:cs="Calibri"/>
          <w:b/>
          <w:bCs/>
          <w:sz w:val="24"/>
          <w:szCs w:val="24"/>
          <w:lang w:val="en-US"/>
        </w:rPr>
        <w:t xml:space="preserve"> 1</w:t>
      </w:r>
      <w:r w:rsidRPr="009A066C">
        <w:rPr>
          <w:rFonts w:cs="Calibri"/>
          <w:b/>
          <w:bCs/>
          <w:sz w:val="24"/>
          <w:szCs w:val="24"/>
          <w:lang w:val="en-US"/>
        </w:rPr>
        <w:br/>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8647"/>
      </w:tblGrid>
      <w:tr w:rsidR="000F1590" w:rsidRPr="009A066C" w:rsidTr="00614286">
        <w:trPr>
          <w:trHeight w:val="510"/>
        </w:trPr>
        <w:tc>
          <w:tcPr>
            <w:tcW w:w="1701" w:type="dxa"/>
            <w:vAlign w:val="center"/>
          </w:tcPr>
          <w:p w:rsidR="000F1590" w:rsidRPr="009A066C" w:rsidRDefault="000F1590" w:rsidP="00614286">
            <w:pPr>
              <w:ind w:right="-113" w:firstLine="34"/>
              <w:contextualSpacing/>
              <w:rPr>
                <w:rFonts w:cs="Calibri"/>
                <w:b/>
                <w:color w:val="000000"/>
                <w:sz w:val="20"/>
                <w:szCs w:val="20"/>
                <w:lang w:val="en-US"/>
              </w:rPr>
            </w:pPr>
            <w:r w:rsidRPr="009A066C">
              <w:rPr>
                <w:rFonts w:cs="Calibri"/>
                <w:b/>
                <w:color w:val="000000"/>
                <w:sz w:val="20"/>
                <w:szCs w:val="20"/>
                <w:lang w:val="en-US"/>
              </w:rPr>
              <w:t>9:30 - 10:00</w:t>
            </w:r>
          </w:p>
        </w:tc>
        <w:tc>
          <w:tcPr>
            <w:tcW w:w="8647" w:type="dxa"/>
            <w:vAlign w:val="center"/>
          </w:tcPr>
          <w:p w:rsidR="000F1590" w:rsidRPr="009A066C" w:rsidRDefault="000F1590" w:rsidP="00614286">
            <w:pPr>
              <w:ind w:right="113"/>
              <w:contextualSpacing/>
              <w:rPr>
                <w:rFonts w:cs="Calibri"/>
                <w:b/>
                <w:color w:val="000000"/>
                <w:lang w:val="en-US"/>
              </w:rPr>
            </w:pPr>
            <w:r>
              <w:rPr>
                <w:rFonts w:cs="Calibri"/>
                <w:b/>
                <w:color w:val="000000"/>
                <w:lang w:val="en-US"/>
              </w:rPr>
              <w:t>Regi</w:t>
            </w:r>
            <w:r w:rsidRPr="009A066C">
              <w:rPr>
                <w:rFonts w:cs="Calibri"/>
                <w:b/>
                <w:color w:val="000000"/>
                <w:lang w:val="en-US"/>
              </w:rPr>
              <w:t>stration</w:t>
            </w:r>
          </w:p>
        </w:tc>
      </w:tr>
      <w:tr w:rsidR="000F1590" w:rsidRPr="009A066C" w:rsidTr="00614286">
        <w:trPr>
          <w:trHeight w:val="1330"/>
        </w:trPr>
        <w:tc>
          <w:tcPr>
            <w:tcW w:w="1701" w:type="dxa"/>
            <w:vAlign w:val="center"/>
          </w:tcPr>
          <w:p w:rsidR="000F1590" w:rsidRPr="009A066C" w:rsidRDefault="000F1590" w:rsidP="00614286">
            <w:pPr>
              <w:ind w:right="-113" w:firstLine="34"/>
              <w:contextualSpacing/>
              <w:rPr>
                <w:rFonts w:cs="Calibri"/>
                <w:b/>
                <w:color w:val="000000"/>
                <w:sz w:val="20"/>
                <w:szCs w:val="20"/>
                <w:lang w:val="en-US"/>
              </w:rPr>
            </w:pPr>
            <w:r w:rsidRPr="009A066C">
              <w:rPr>
                <w:rFonts w:cs="Calibri"/>
                <w:b/>
                <w:sz w:val="20"/>
                <w:szCs w:val="20"/>
                <w:lang w:val="en-US"/>
              </w:rPr>
              <w:t>10:00 -11:00</w:t>
            </w:r>
          </w:p>
        </w:tc>
        <w:tc>
          <w:tcPr>
            <w:tcW w:w="8647" w:type="dxa"/>
            <w:vAlign w:val="center"/>
          </w:tcPr>
          <w:p w:rsidR="000F1590" w:rsidRPr="009A066C" w:rsidRDefault="000F1590" w:rsidP="009A066C">
            <w:pPr>
              <w:ind w:left="32" w:right="113" w:hanging="32"/>
              <w:contextualSpacing/>
              <w:jc w:val="center"/>
              <w:rPr>
                <w:rFonts w:cs="Calibri"/>
                <w:b/>
                <w:sz w:val="24"/>
                <w:szCs w:val="24"/>
                <w:lang w:val="en-US"/>
              </w:rPr>
            </w:pPr>
            <w:r>
              <w:rPr>
                <w:rFonts w:cs="Calibri"/>
                <w:b/>
                <w:sz w:val="24"/>
                <w:szCs w:val="24"/>
                <w:lang w:val="en-US"/>
              </w:rPr>
              <w:t>Opening Ceremony</w:t>
            </w:r>
            <w:r>
              <w:rPr>
                <w:rFonts w:cs="Calibri"/>
                <w:b/>
                <w:sz w:val="24"/>
                <w:szCs w:val="24"/>
                <w:lang w:val="en-US"/>
              </w:rPr>
              <w:br/>
            </w:r>
            <w:r w:rsidRPr="009A066C">
              <w:rPr>
                <w:rFonts w:cs="Calibri"/>
                <w:b/>
                <w:sz w:val="24"/>
                <w:szCs w:val="24"/>
                <w:lang w:val="en-US"/>
              </w:rPr>
              <w:t>Conference</w:t>
            </w:r>
            <w:r w:rsidRPr="009A066C">
              <w:rPr>
                <w:rFonts w:cs="Calibri"/>
                <w:b/>
                <w:sz w:val="24"/>
                <w:szCs w:val="24"/>
                <w:lang w:val="en-US"/>
              </w:rPr>
              <w:br/>
              <w:t>and</w:t>
            </w:r>
          </w:p>
          <w:p w:rsidR="000F1590" w:rsidRPr="009A066C" w:rsidRDefault="000F1590" w:rsidP="00614286">
            <w:pPr>
              <w:ind w:left="32" w:right="113" w:hanging="32"/>
              <w:contextualSpacing/>
              <w:jc w:val="center"/>
              <w:rPr>
                <w:rFonts w:cs="Calibri"/>
                <w:b/>
                <w:sz w:val="24"/>
                <w:szCs w:val="24"/>
                <w:lang w:val="en-US"/>
              </w:rPr>
            </w:pPr>
            <w:r w:rsidRPr="009A066C">
              <w:rPr>
                <w:rFonts w:cs="Calibri"/>
                <w:b/>
                <w:sz w:val="24"/>
                <w:szCs w:val="24"/>
                <w:lang w:val="en-US"/>
              </w:rPr>
              <w:t xml:space="preserve">  10. AGROTRAVEL&amp;ACTIVE LIFE International Rural Tourism and Active Tourism Fair</w:t>
            </w:r>
          </w:p>
          <w:p w:rsidR="000F1590" w:rsidRPr="009A066C" w:rsidRDefault="000F1590" w:rsidP="00614286">
            <w:pPr>
              <w:ind w:left="32" w:right="113" w:hanging="32"/>
              <w:contextualSpacing/>
              <w:jc w:val="center"/>
              <w:rPr>
                <w:rFonts w:cs="Calibri"/>
                <w:b/>
                <w:bCs/>
                <w:color w:val="000000"/>
                <w:sz w:val="24"/>
                <w:szCs w:val="24"/>
                <w:lang w:val="en-US"/>
              </w:rPr>
            </w:pPr>
            <w:r>
              <w:rPr>
                <w:rFonts w:cs="Calibri"/>
                <w:b/>
                <w:i/>
                <w:lang w:val="en-US"/>
              </w:rPr>
              <w:t xml:space="preserve">In the </w:t>
            </w:r>
            <w:proofErr w:type="spellStart"/>
            <w:r>
              <w:rPr>
                <w:rFonts w:cs="Calibri"/>
                <w:b/>
                <w:i/>
                <w:lang w:val="en-US"/>
              </w:rPr>
              <w:t>programme</w:t>
            </w:r>
            <w:proofErr w:type="spellEnd"/>
            <w:r>
              <w:rPr>
                <w:rFonts w:cs="Calibri"/>
                <w:b/>
                <w:i/>
                <w:lang w:val="en-US"/>
              </w:rPr>
              <w:t>: oc</w:t>
            </w:r>
            <w:r w:rsidRPr="009A066C">
              <w:rPr>
                <w:rFonts w:cs="Calibri"/>
                <w:b/>
                <w:i/>
                <w:lang w:val="en-US"/>
              </w:rPr>
              <w:t>casional speeches, film presentations and artistic performances</w:t>
            </w:r>
          </w:p>
          <w:p w:rsidR="000F1590" w:rsidRPr="009A066C" w:rsidRDefault="000F1590" w:rsidP="00614286">
            <w:pPr>
              <w:ind w:left="32" w:right="113" w:hanging="32"/>
              <w:contextualSpacing/>
              <w:jc w:val="center"/>
              <w:rPr>
                <w:rFonts w:cs="Calibri"/>
                <w:b/>
                <w:sz w:val="24"/>
                <w:szCs w:val="24"/>
                <w:lang w:val="en-US"/>
              </w:rPr>
            </w:pPr>
            <w:r w:rsidRPr="009A066C">
              <w:rPr>
                <w:rFonts w:cs="Calibri"/>
                <w:b/>
                <w:color w:val="000000"/>
                <w:sz w:val="24"/>
                <w:szCs w:val="24"/>
                <w:lang w:val="en-US"/>
              </w:rPr>
              <w:t>Friday, 20 April 2018 OMEGA HALL</w:t>
            </w:r>
          </w:p>
        </w:tc>
      </w:tr>
      <w:tr w:rsidR="000F1590" w:rsidRPr="00B224F2" w:rsidTr="00614286">
        <w:trPr>
          <w:trHeight w:val="528"/>
        </w:trPr>
        <w:tc>
          <w:tcPr>
            <w:tcW w:w="10348" w:type="dxa"/>
            <w:gridSpan w:val="2"/>
            <w:shd w:val="clear" w:color="auto" w:fill="BDD6EE"/>
            <w:vAlign w:val="center"/>
          </w:tcPr>
          <w:p w:rsidR="000F1590" w:rsidRPr="009A066C" w:rsidRDefault="000F1590" w:rsidP="00B224F2">
            <w:pPr>
              <w:ind w:right="113"/>
              <w:contextualSpacing/>
              <w:jc w:val="center"/>
              <w:rPr>
                <w:rFonts w:cs="Calibri"/>
                <w:b/>
                <w:bCs/>
                <w:color w:val="000000"/>
                <w:sz w:val="24"/>
                <w:szCs w:val="24"/>
                <w:lang w:val="en-US"/>
              </w:rPr>
            </w:pPr>
            <w:r w:rsidRPr="009A066C">
              <w:rPr>
                <w:rFonts w:cs="Calibri"/>
                <w:b/>
                <w:bCs/>
                <w:color w:val="000000"/>
                <w:sz w:val="28"/>
                <w:szCs w:val="28"/>
                <w:lang w:val="en-US"/>
              </w:rPr>
              <w:t>CONFE</w:t>
            </w:r>
            <w:r>
              <w:rPr>
                <w:rFonts w:cs="Calibri"/>
                <w:b/>
                <w:bCs/>
                <w:color w:val="000000"/>
                <w:sz w:val="28"/>
                <w:szCs w:val="28"/>
                <w:lang w:val="en-US"/>
              </w:rPr>
              <w:t>RENCE</w:t>
            </w:r>
            <w:r>
              <w:rPr>
                <w:rFonts w:cs="Calibri"/>
                <w:b/>
                <w:bCs/>
                <w:color w:val="000000"/>
                <w:sz w:val="28"/>
                <w:szCs w:val="28"/>
                <w:lang w:val="en-US"/>
              </w:rPr>
              <w:br/>
              <w:t>TOURIST TER</w:t>
            </w:r>
            <w:r w:rsidR="00161EBD">
              <w:rPr>
                <w:rFonts w:cs="Calibri"/>
                <w:b/>
                <w:bCs/>
                <w:color w:val="000000"/>
                <w:sz w:val="28"/>
                <w:szCs w:val="28"/>
                <w:lang w:val="en-US"/>
              </w:rPr>
              <w:t>R</w:t>
            </w:r>
            <w:r>
              <w:rPr>
                <w:rFonts w:cs="Calibri"/>
                <w:b/>
                <w:bCs/>
                <w:color w:val="000000"/>
                <w:sz w:val="28"/>
                <w:szCs w:val="28"/>
                <w:lang w:val="en-US"/>
              </w:rPr>
              <w:t>ITORIAL BRAND: Creation – Development – P</w:t>
            </w:r>
            <w:r w:rsidRPr="009A066C">
              <w:rPr>
                <w:rFonts w:cs="Calibri"/>
                <w:b/>
                <w:bCs/>
                <w:color w:val="000000"/>
                <w:sz w:val="28"/>
                <w:szCs w:val="28"/>
                <w:lang w:val="en-US"/>
              </w:rPr>
              <w:t>romotion</w:t>
            </w:r>
            <w:r w:rsidRPr="009A066C">
              <w:rPr>
                <w:rFonts w:cs="Calibri"/>
                <w:b/>
                <w:bCs/>
                <w:color w:val="000000"/>
                <w:sz w:val="28"/>
                <w:szCs w:val="28"/>
                <w:lang w:val="en-US"/>
              </w:rPr>
              <w:br/>
            </w:r>
            <w:r>
              <w:rPr>
                <w:lang w:val="en-US"/>
              </w:rPr>
              <w:t>Pro-Health and Active T</w:t>
            </w:r>
            <w:r w:rsidRPr="00622266">
              <w:rPr>
                <w:lang w:val="en-US"/>
              </w:rPr>
              <w:t xml:space="preserve">ourism: Trends </w:t>
            </w:r>
            <w:r>
              <w:rPr>
                <w:lang w:val="en-US"/>
              </w:rPr>
              <w:t>–</w:t>
            </w:r>
            <w:r w:rsidRPr="00622266">
              <w:rPr>
                <w:lang w:val="en-US"/>
              </w:rPr>
              <w:t xml:space="preserve"> Challenges </w:t>
            </w:r>
            <w:r>
              <w:rPr>
                <w:lang w:val="en-US"/>
              </w:rPr>
              <w:t>–</w:t>
            </w:r>
            <w:r w:rsidRPr="00622266">
              <w:rPr>
                <w:lang w:val="en-US"/>
              </w:rPr>
              <w:t xml:space="preserve"> Specializations</w:t>
            </w:r>
            <w:r w:rsidRPr="00622266">
              <w:rPr>
                <w:lang w:val="en-US"/>
              </w:rPr>
              <w:br/>
            </w:r>
            <w:r w:rsidRPr="00622266">
              <w:rPr>
                <w:b/>
                <w:u w:val="single"/>
                <w:lang w:val="en-US"/>
              </w:rPr>
              <w:t>Friday, 20 April 2018, 11.00 Omega Hall</w:t>
            </w:r>
            <w:r w:rsidRPr="009A066C">
              <w:rPr>
                <w:rFonts w:cs="Calibri"/>
                <w:b/>
                <w:bCs/>
                <w:color w:val="000000"/>
                <w:sz w:val="28"/>
                <w:szCs w:val="28"/>
                <w:lang w:val="en-US"/>
              </w:rPr>
              <w:br/>
            </w:r>
          </w:p>
        </w:tc>
      </w:tr>
      <w:tr w:rsidR="000F1590" w:rsidRPr="00B224F2" w:rsidTr="00614286">
        <w:trPr>
          <w:trHeight w:val="510"/>
        </w:trPr>
        <w:tc>
          <w:tcPr>
            <w:tcW w:w="1701" w:type="dxa"/>
            <w:vAlign w:val="center"/>
          </w:tcPr>
          <w:p w:rsidR="000F1590" w:rsidRPr="00614286" w:rsidRDefault="000F1590" w:rsidP="00614286">
            <w:pPr>
              <w:ind w:right="113"/>
              <w:contextualSpacing/>
              <w:rPr>
                <w:rFonts w:cs="Calibri"/>
                <w:b/>
                <w:sz w:val="20"/>
                <w:szCs w:val="20"/>
              </w:rPr>
            </w:pPr>
            <w:r w:rsidRPr="00614286">
              <w:rPr>
                <w:rFonts w:cs="Calibri"/>
                <w:b/>
                <w:sz w:val="20"/>
                <w:szCs w:val="20"/>
              </w:rPr>
              <w:t>11.00-11.20</w:t>
            </w:r>
          </w:p>
        </w:tc>
        <w:tc>
          <w:tcPr>
            <w:tcW w:w="8647" w:type="dxa"/>
            <w:vAlign w:val="center"/>
          </w:tcPr>
          <w:p w:rsidR="000F1590" w:rsidRPr="009A066C" w:rsidRDefault="000F1590" w:rsidP="00B96463">
            <w:pPr>
              <w:rPr>
                <w:rFonts w:cs="Calibri"/>
                <w:i/>
                <w:lang w:val="en-US"/>
              </w:rPr>
            </w:pPr>
            <w:r w:rsidRPr="00622266">
              <w:rPr>
                <w:b/>
                <w:lang w:val="en-US"/>
              </w:rPr>
              <w:t>Regional Development and Smart Specializations in the Field of Tourism</w:t>
            </w:r>
            <w:r w:rsidRPr="009A066C">
              <w:rPr>
                <w:rFonts w:cs="Calibri"/>
                <w:lang w:val="en-US"/>
              </w:rPr>
              <w:br/>
            </w:r>
            <w:r w:rsidRPr="00E27713">
              <w:rPr>
                <w:lang w:val="en-US"/>
              </w:rPr>
              <w:t>Ph.D.</w:t>
            </w:r>
            <w:r w:rsidRPr="00622266">
              <w:rPr>
                <w:lang w:val="en-US"/>
              </w:rPr>
              <w:t xml:space="preserve"> Adam </w:t>
            </w:r>
            <w:proofErr w:type="spellStart"/>
            <w:r w:rsidRPr="00622266">
              <w:rPr>
                <w:lang w:val="en-US"/>
              </w:rPr>
              <w:t>Jarubas</w:t>
            </w:r>
            <w:proofErr w:type="spellEnd"/>
            <w:r w:rsidRPr="00622266">
              <w:rPr>
                <w:lang w:val="en-US"/>
              </w:rPr>
              <w:t xml:space="preserve"> - Marshal of the </w:t>
            </w:r>
            <w:proofErr w:type="spellStart"/>
            <w:r w:rsidRPr="00622266">
              <w:rPr>
                <w:lang w:val="en-US"/>
              </w:rPr>
              <w:t>Świętokrzyskie</w:t>
            </w:r>
            <w:proofErr w:type="spellEnd"/>
            <w:r w:rsidRPr="00622266">
              <w:rPr>
                <w:lang w:val="en-US"/>
              </w:rPr>
              <w:t xml:space="preserve"> Voivodeship</w:t>
            </w:r>
            <w:r w:rsidRPr="00622266">
              <w:rPr>
                <w:lang w:val="en-US"/>
              </w:rPr>
              <w:br/>
              <w:t xml:space="preserve">M.Sc. Monika </w:t>
            </w:r>
            <w:proofErr w:type="spellStart"/>
            <w:r w:rsidRPr="00622266">
              <w:rPr>
                <w:lang w:val="en-US"/>
              </w:rPr>
              <w:t>Knefel</w:t>
            </w:r>
            <w:proofErr w:type="spellEnd"/>
            <w:r w:rsidRPr="00622266">
              <w:rPr>
                <w:lang w:val="en-US"/>
              </w:rPr>
              <w:t xml:space="preserve">, </w:t>
            </w:r>
            <w:r w:rsidRPr="009A066C">
              <w:rPr>
                <w:lang w:val="en-US"/>
              </w:rPr>
              <w:t>Chamber of Commerce "Circle of Health Tourism"</w:t>
            </w:r>
          </w:p>
        </w:tc>
      </w:tr>
      <w:tr w:rsidR="000F1590" w:rsidRPr="00B224F2" w:rsidTr="00614286">
        <w:trPr>
          <w:trHeight w:val="510"/>
        </w:trPr>
        <w:tc>
          <w:tcPr>
            <w:tcW w:w="1701" w:type="dxa"/>
            <w:vAlign w:val="center"/>
          </w:tcPr>
          <w:p w:rsidR="000F1590" w:rsidRPr="00614286" w:rsidRDefault="000F1590" w:rsidP="00614286">
            <w:pPr>
              <w:ind w:right="113"/>
              <w:contextualSpacing/>
              <w:rPr>
                <w:rFonts w:cs="Calibri"/>
                <w:sz w:val="20"/>
                <w:szCs w:val="20"/>
              </w:rPr>
            </w:pPr>
            <w:r w:rsidRPr="00614286">
              <w:rPr>
                <w:rFonts w:cs="Calibri"/>
                <w:b/>
                <w:sz w:val="20"/>
                <w:szCs w:val="20"/>
              </w:rPr>
              <w:t>11:20-11:40</w:t>
            </w:r>
          </w:p>
        </w:tc>
        <w:tc>
          <w:tcPr>
            <w:tcW w:w="8647" w:type="dxa"/>
            <w:vAlign w:val="center"/>
          </w:tcPr>
          <w:p w:rsidR="000F1590" w:rsidRPr="009A066C" w:rsidRDefault="000F1590" w:rsidP="00F061F2">
            <w:pPr>
              <w:rPr>
                <w:rFonts w:cs="Calibri"/>
                <w:strike/>
                <w:lang w:val="en-US"/>
              </w:rPr>
            </w:pPr>
            <w:r>
              <w:rPr>
                <w:rFonts w:cs="Calibri"/>
                <w:b/>
                <w:lang w:val="en-US"/>
              </w:rPr>
              <w:t>Participation Motives in Health Tourism - Tourist Space S</w:t>
            </w:r>
            <w:r w:rsidRPr="009A066C">
              <w:rPr>
                <w:rFonts w:cs="Calibri"/>
                <w:b/>
                <w:lang w:val="en-US"/>
              </w:rPr>
              <w:t xml:space="preserve">haping in Poland </w:t>
            </w:r>
            <w:r>
              <w:rPr>
                <w:rFonts w:cs="Calibri"/>
                <w:b/>
                <w:lang w:val="en-US"/>
              </w:rPr>
              <w:br/>
            </w:r>
            <w:r>
              <w:rPr>
                <w:rFonts w:cs="Calibri"/>
                <w:lang w:val="en-US"/>
              </w:rPr>
              <w:t>P</w:t>
            </w:r>
            <w:r w:rsidRPr="009A066C">
              <w:rPr>
                <w:rFonts w:cs="Calibri"/>
                <w:lang w:val="en-US"/>
              </w:rPr>
              <w:t xml:space="preserve">rof. Magdalena </w:t>
            </w:r>
            <w:proofErr w:type="spellStart"/>
            <w:r w:rsidRPr="009A066C">
              <w:rPr>
                <w:rFonts w:cs="Calibri"/>
                <w:lang w:val="en-US"/>
              </w:rPr>
              <w:t>Kachniewska</w:t>
            </w:r>
            <w:proofErr w:type="spellEnd"/>
            <w:r w:rsidRPr="009A066C">
              <w:rPr>
                <w:rFonts w:cs="Calibri"/>
                <w:lang w:val="en-US"/>
              </w:rPr>
              <w:t>, Warsaw School of Economics</w:t>
            </w:r>
          </w:p>
        </w:tc>
      </w:tr>
      <w:tr w:rsidR="000F1590" w:rsidRPr="00B224F2" w:rsidTr="00614286">
        <w:trPr>
          <w:trHeight w:val="510"/>
        </w:trPr>
        <w:tc>
          <w:tcPr>
            <w:tcW w:w="1701" w:type="dxa"/>
            <w:vAlign w:val="center"/>
          </w:tcPr>
          <w:p w:rsidR="000F1590" w:rsidRPr="009A066C" w:rsidRDefault="000F1590" w:rsidP="00614286">
            <w:pPr>
              <w:ind w:right="113"/>
              <w:contextualSpacing/>
              <w:rPr>
                <w:rFonts w:cs="Calibri"/>
                <w:b/>
                <w:sz w:val="20"/>
                <w:szCs w:val="20"/>
                <w:lang w:val="en-US"/>
              </w:rPr>
            </w:pPr>
            <w:r w:rsidRPr="009A066C">
              <w:rPr>
                <w:rFonts w:cs="Calibri"/>
                <w:b/>
                <w:sz w:val="20"/>
                <w:szCs w:val="20"/>
                <w:lang w:val="en-US"/>
              </w:rPr>
              <w:t>11:40-12:00</w:t>
            </w:r>
          </w:p>
        </w:tc>
        <w:tc>
          <w:tcPr>
            <w:tcW w:w="8647" w:type="dxa"/>
            <w:vAlign w:val="center"/>
          </w:tcPr>
          <w:p w:rsidR="000F1590" w:rsidRPr="009A066C" w:rsidRDefault="000F1590" w:rsidP="00F061F2">
            <w:pPr>
              <w:rPr>
                <w:rFonts w:cs="Calibri"/>
                <w:b/>
                <w:lang w:val="en-US"/>
              </w:rPr>
            </w:pPr>
            <w:proofErr w:type="spellStart"/>
            <w:r>
              <w:rPr>
                <w:rFonts w:cs="Calibri"/>
                <w:b/>
                <w:lang w:val="en-US"/>
              </w:rPr>
              <w:t>Ukraina</w:t>
            </w:r>
            <w:proofErr w:type="spellEnd"/>
            <w:r>
              <w:rPr>
                <w:rFonts w:cs="Calibri"/>
                <w:b/>
                <w:lang w:val="en-US"/>
              </w:rPr>
              <w:t xml:space="preserve"> and Odessa. The Power of B</w:t>
            </w:r>
            <w:r w:rsidRPr="009A066C">
              <w:rPr>
                <w:rFonts w:cs="Calibri"/>
                <w:b/>
                <w:lang w:val="en-US"/>
              </w:rPr>
              <w:t>rands</w:t>
            </w:r>
            <w:r w:rsidR="00635240">
              <w:rPr>
                <w:rFonts w:cs="Calibri"/>
                <w:b/>
                <w:lang w:val="en-US"/>
              </w:rPr>
              <w:br/>
            </w:r>
            <w:r w:rsidRPr="009A066C">
              <w:rPr>
                <w:rFonts w:cs="Calibri"/>
                <w:b/>
                <w:lang w:val="en-US"/>
              </w:rPr>
              <w:t xml:space="preserve"> </w:t>
            </w:r>
            <w:r>
              <w:rPr>
                <w:rFonts w:cs="Calibri"/>
                <w:lang w:val="en-US"/>
              </w:rPr>
              <w:t xml:space="preserve">Ivan </w:t>
            </w:r>
            <w:proofErr w:type="spellStart"/>
            <w:r>
              <w:rPr>
                <w:rFonts w:cs="Calibri"/>
                <w:lang w:val="en-US"/>
              </w:rPr>
              <w:t>Liptuga</w:t>
            </w:r>
            <w:proofErr w:type="spellEnd"/>
            <w:r>
              <w:rPr>
                <w:rFonts w:cs="Calibri"/>
                <w:lang w:val="en-US"/>
              </w:rPr>
              <w:t xml:space="preserve">, </w:t>
            </w:r>
            <w:r w:rsidRPr="009A066C">
              <w:rPr>
                <w:rFonts w:cs="Calibri"/>
                <w:lang w:val="en-US"/>
              </w:rPr>
              <w:t>Ukrainian Tourism Organization</w:t>
            </w:r>
          </w:p>
        </w:tc>
      </w:tr>
      <w:tr w:rsidR="000F1590" w:rsidRPr="00B224F2" w:rsidTr="00614286">
        <w:trPr>
          <w:trHeight w:val="510"/>
        </w:trPr>
        <w:tc>
          <w:tcPr>
            <w:tcW w:w="1701" w:type="dxa"/>
            <w:vAlign w:val="center"/>
          </w:tcPr>
          <w:p w:rsidR="000F1590" w:rsidRPr="009A066C" w:rsidRDefault="000F1590" w:rsidP="00614286">
            <w:pPr>
              <w:ind w:right="113"/>
              <w:contextualSpacing/>
              <w:rPr>
                <w:rFonts w:cs="Calibri"/>
                <w:b/>
                <w:sz w:val="20"/>
                <w:szCs w:val="20"/>
                <w:lang w:val="en-US"/>
              </w:rPr>
            </w:pPr>
            <w:r w:rsidRPr="009A066C">
              <w:rPr>
                <w:rFonts w:cs="Calibri"/>
                <w:b/>
                <w:sz w:val="20"/>
                <w:szCs w:val="20"/>
                <w:lang w:val="en-US"/>
              </w:rPr>
              <w:t>12:00-12.30</w:t>
            </w:r>
          </w:p>
        </w:tc>
        <w:tc>
          <w:tcPr>
            <w:tcW w:w="8647" w:type="dxa"/>
            <w:vAlign w:val="center"/>
          </w:tcPr>
          <w:p w:rsidR="000F1590" w:rsidRPr="009A066C" w:rsidRDefault="000F1590" w:rsidP="00614286">
            <w:pPr>
              <w:ind w:left="3434"/>
              <w:rPr>
                <w:rFonts w:cs="Calibri"/>
                <w:b/>
                <w:lang w:val="en-US"/>
              </w:rPr>
            </w:pPr>
            <w:r w:rsidRPr="009A066C">
              <w:rPr>
                <w:rFonts w:cs="Calibri"/>
                <w:b/>
                <w:lang w:val="en-US"/>
              </w:rPr>
              <w:t>Coffee break</w:t>
            </w:r>
          </w:p>
        </w:tc>
      </w:tr>
      <w:tr w:rsidR="000F1590" w:rsidRPr="00B224F2" w:rsidTr="00614286">
        <w:trPr>
          <w:trHeight w:val="554"/>
        </w:trPr>
        <w:tc>
          <w:tcPr>
            <w:tcW w:w="1701" w:type="dxa"/>
            <w:vAlign w:val="center"/>
          </w:tcPr>
          <w:p w:rsidR="000F1590" w:rsidRPr="00614286" w:rsidRDefault="000F1590" w:rsidP="00614286">
            <w:pPr>
              <w:ind w:right="115"/>
              <w:contextualSpacing/>
              <w:rPr>
                <w:rFonts w:cs="Calibri"/>
                <w:b/>
                <w:sz w:val="20"/>
                <w:szCs w:val="20"/>
              </w:rPr>
            </w:pPr>
            <w:r w:rsidRPr="00614286">
              <w:rPr>
                <w:rFonts w:cs="Calibri"/>
                <w:b/>
                <w:sz w:val="20"/>
                <w:szCs w:val="20"/>
              </w:rPr>
              <w:t>12:30-12:50</w:t>
            </w:r>
          </w:p>
        </w:tc>
        <w:tc>
          <w:tcPr>
            <w:tcW w:w="8647" w:type="dxa"/>
            <w:vAlign w:val="center"/>
          </w:tcPr>
          <w:p w:rsidR="000F1590" w:rsidRPr="009A066C" w:rsidRDefault="000F1590" w:rsidP="00A86041">
            <w:pPr>
              <w:rPr>
                <w:rFonts w:cs="Calibri"/>
                <w:lang w:val="en-US"/>
              </w:rPr>
            </w:pPr>
            <w:r>
              <w:rPr>
                <w:rFonts w:cs="Calibri"/>
                <w:b/>
                <w:lang w:val="en-US"/>
              </w:rPr>
              <w:t>Tourist Destination Brand - Myths, Capital, M</w:t>
            </w:r>
            <w:r w:rsidRPr="009A066C">
              <w:rPr>
                <w:rFonts w:cs="Calibri"/>
                <w:b/>
                <w:lang w:val="en-US"/>
              </w:rPr>
              <w:t xml:space="preserve">anagement </w:t>
            </w:r>
            <w:r>
              <w:rPr>
                <w:rFonts w:cs="Calibri"/>
                <w:lang w:val="en-US"/>
              </w:rPr>
              <w:br/>
            </w:r>
            <w:r w:rsidRPr="00635240">
              <w:rPr>
                <w:rFonts w:cs="Calibri"/>
                <w:lang w:val="en-US"/>
              </w:rPr>
              <w:t xml:space="preserve">Ph.D. </w:t>
            </w:r>
            <w:proofErr w:type="spellStart"/>
            <w:r w:rsidRPr="00635240">
              <w:rPr>
                <w:rFonts w:cs="Calibri"/>
                <w:lang w:val="en-US"/>
              </w:rPr>
              <w:t>Bartłomiej</w:t>
            </w:r>
            <w:proofErr w:type="spellEnd"/>
            <w:r w:rsidRPr="00635240">
              <w:rPr>
                <w:rFonts w:cs="Calibri"/>
                <w:lang w:val="en-US"/>
              </w:rPr>
              <w:t xml:space="preserve"> </w:t>
            </w:r>
            <w:proofErr w:type="spellStart"/>
            <w:r w:rsidRPr="00635240">
              <w:rPr>
                <w:rFonts w:cs="Calibri"/>
                <w:lang w:val="en-US"/>
              </w:rPr>
              <w:t>Walas</w:t>
            </w:r>
            <w:proofErr w:type="spellEnd"/>
            <w:r w:rsidRPr="00635240">
              <w:rPr>
                <w:rFonts w:cs="Calibri"/>
                <w:lang w:val="en-US"/>
              </w:rPr>
              <w:t>,</w:t>
            </w:r>
            <w:r w:rsidRPr="009A066C">
              <w:rPr>
                <w:rFonts w:cs="Calibri"/>
                <w:b/>
                <w:lang w:val="en-US"/>
              </w:rPr>
              <w:t xml:space="preserve"> </w:t>
            </w:r>
            <w:r w:rsidRPr="009A066C">
              <w:rPr>
                <w:rFonts w:cs="Calibri"/>
                <w:lang w:val="en-US"/>
              </w:rPr>
              <w:t xml:space="preserve">Tourism and Ecology High School in </w:t>
            </w:r>
            <w:proofErr w:type="spellStart"/>
            <w:r w:rsidRPr="009A066C">
              <w:rPr>
                <w:rFonts w:cs="Calibri"/>
                <w:lang w:val="en-US"/>
              </w:rPr>
              <w:t>Sucha</w:t>
            </w:r>
            <w:proofErr w:type="spellEnd"/>
            <w:r w:rsidRPr="009A066C">
              <w:rPr>
                <w:rFonts w:cs="Calibri"/>
                <w:lang w:val="en-US"/>
              </w:rPr>
              <w:t xml:space="preserve"> </w:t>
            </w:r>
            <w:proofErr w:type="spellStart"/>
            <w:r w:rsidRPr="009A066C">
              <w:rPr>
                <w:rFonts w:cs="Calibri"/>
                <w:lang w:val="en-US"/>
              </w:rPr>
              <w:t>Beskidzka</w:t>
            </w:r>
            <w:proofErr w:type="spellEnd"/>
          </w:p>
        </w:tc>
      </w:tr>
      <w:tr w:rsidR="000F1590" w:rsidRPr="00B224F2" w:rsidTr="00614286">
        <w:trPr>
          <w:trHeight w:val="554"/>
        </w:trPr>
        <w:tc>
          <w:tcPr>
            <w:tcW w:w="1701" w:type="dxa"/>
            <w:vAlign w:val="center"/>
          </w:tcPr>
          <w:p w:rsidR="000F1590" w:rsidRPr="009A066C" w:rsidRDefault="000F1590" w:rsidP="00614286">
            <w:pPr>
              <w:ind w:right="115"/>
              <w:contextualSpacing/>
              <w:rPr>
                <w:rFonts w:cs="Calibri"/>
                <w:b/>
                <w:sz w:val="20"/>
                <w:szCs w:val="20"/>
                <w:lang w:val="en-US"/>
              </w:rPr>
            </w:pPr>
            <w:r w:rsidRPr="009A066C">
              <w:rPr>
                <w:rFonts w:cs="Calibri"/>
                <w:b/>
                <w:sz w:val="20"/>
                <w:szCs w:val="20"/>
                <w:lang w:val="en-US"/>
              </w:rPr>
              <w:t>12:50-13:10</w:t>
            </w:r>
          </w:p>
        </w:tc>
        <w:tc>
          <w:tcPr>
            <w:tcW w:w="8647" w:type="dxa"/>
            <w:vAlign w:val="center"/>
          </w:tcPr>
          <w:p w:rsidR="000F1590" w:rsidRPr="009A066C" w:rsidRDefault="000F1590" w:rsidP="00A86041">
            <w:pPr>
              <w:rPr>
                <w:rFonts w:cs="Calibri"/>
                <w:lang w:val="en-US"/>
              </w:rPr>
            </w:pPr>
            <w:r>
              <w:rPr>
                <w:rFonts w:cs="Calibri"/>
                <w:b/>
                <w:lang w:val="en-US"/>
              </w:rPr>
              <w:t>How to Manage a Cycling R</w:t>
            </w:r>
            <w:r w:rsidRPr="009A066C">
              <w:rPr>
                <w:rFonts w:cs="Calibri"/>
                <w:b/>
                <w:lang w:val="en-US"/>
              </w:rPr>
              <w:t xml:space="preserve">oute? </w:t>
            </w:r>
            <w:r>
              <w:rPr>
                <w:rFonts w:cs="Calibri"/>
                <w:b/>
                <w:lang w:val="en-US"/>
              </w:rPr>
              <w:t>Case Study: European Cycling R</w:t>
            </w:r>
            <w:r w:rsidRPr="009A066C">
              <w:rPr>
                <w:rFonts w:cs="Calibri"/>
                <w:b/>
                <w:lang w:val="en-US"/>
              </w:rPr>
              <w:t xml:space="preserve">outes </w:t>
            </w:r>
            <w:r w:rsidRPr="009A066C">
              <w:rPr>
                <w:rFonts w:cs="Calibri"/>
                <w:b/>
                <w:lang w:val="en-US"/>
              </w:rPr>
              <w:br/>
            </w:r>
            <w:r w:rsidRPr="009A066C">
              <w:rPr>
                <w:rFonts w:cs="Calibri"/>
                <w:lang w:val="en-US"/>
              </w:rPr>
              <w:t xml:space="preserve">Theo </w:t>
            </w:r>
            <w:proofErr w:type="spellStart"/>
            <w:r w:rsidR="00C2604C">
              <w:rPr>
                <w:rFonts w:cs="Calibri"/>
                <w:lang w:val="en-US"/>
              </w:rPr>
              <w:t>T</w:t>
            </w:r>
            <w:r w:rsidRPr="009A066C">
              <w:rPr>
                <w:rFonts w:cs="Calibri"/>
                <w:lang w:val="en-US"/>
              </w:rPr>
              <w:t>e</w:t>
            </w:r>
            <w:proofErr w:type="spellEnd"/>
            <w:r w:rsidRPr="009A066C">
              <w:rPr>
                <w:rFonts w:cs="Calibri"/>
                <w:lang w:val="en-US"/>
              </w:rPr>
              <w:t xml:space="preserve"> Linde</w:t>
            </w:r>
            <w:r w:rsidR="00C2604C">
              <w:rPr>
                <w:rFonts w:cs="Calibri"/>
                <w:lang w:val="en-US"/>
              </w:rPr>
              <w:t xml:space="preserve"> – Holland, expert for b</w:t>
            </w:r>
            <w:r w:rsidR="00C2604C" w:rsidRPr="00C2604C">
              <w:rPr>
                <w:rFonts w:cs="Calibri"/>
                <w:lang w:val="en-US"/>
              </w:rPr>
              <w:t>usiness management, regional development and international cooperation</w:t>
            </w:r>
          </w:p>
        </w:tc>
      </w:tr>
      <w:tr w:rsidR="000F1590" w:rsidRPr="00B224F2" w:rsidTr="00614286">
        <w:trPr>
          <w:trHeight w:val="536"/>
        </w:trPr>
        <w:tc>
          <w:tcPr>
            <w:tcW w:w="1701" w:type="dxa"/>
            <w:vAlign w:val="center"/>
          </w:tcPr>
          <w:p w:rsidR="000F1590" w:rsidRPr="00614286" w:rsidRDefault="000F1590" w:rsidP="00614286">
            <w:pPr>
              <w:ind w:right="113"/>
              <w:contextualSpacing/>
              <w:rPr>
                <w:rFonts w:cs="Calibri"/>
                <w:b/>
                <w:sz w:val="20"/>
                <w:szCs w:val="20"/>
              </w:rPr>
            </w:pPr>
            <w:r w:rsidRPr="009A066C">
              <w:rPr>
                <w:rFonts w:cs="Calibri"/>
                <w:b/>
                <w:sz w:val="20"/>
                <w:szCs w:val="20"/>
                <w:lang w:val="en-US"/>
              </w:rPr>
              <w:t>13:10-13:</w:t>
            </w:r>
            <w:r w:rsidRPr="00614286">
              <w:rPr>
                <w:rFonts w:cs="Calibri"/>
                <w:b/>
                <w:sz w:val="20"/>
                <w:szCs w:val="20"/>
              </w:rPr>
              <w:t>30</w:t>
            </w:r>
          </w:p>
        </w:tc>
        <w:tc>
          <w:tcPr>
            <w:tcW w:w="8647" w:type="dxa"/>
            <w:vAlign w:val="center"/>
          </w:tcPr>
          <w:p w:rsidR="000F1590" w:rsidRPr="009A066C" w:rsidRDefault="000F1590" w:rsidP="00502AA0">
            <w:pPr>
              <w:rPr>
                <w:rFonts w:cs="Calibri"/>
                <w:lang w:val="en-US"/>
              </w:rPr>
            </w:pPr>
            <w:r w:rsidRPr="009A066C">
              <w:rPr>
                <w:rFonts w:cs="Calibri"/>
                <w:b/>
                <w:lang w:val="en-US"/>
              </w:rPr>
              <w:t>Trends in the development of</w:t>
            </w:r>
            <w:r>
              <w:rPr>
                <w:rFonts w:cs="Calibri"/>
                <w:b/>
                <w:lang w:val="en-US"/>
              </w:rPr>
              <w:t xml:space="preserve"> pro-health and active tourism</w:t>
            </w:r>
            <w:r>
              <w:rPr>
                <w:rFonts w:cs="Calibri"/>
                <w:b/>
                <w:lang w:val="en-US"/>
              </w:rPr>
              <w:br/>
            </w:r>
            <w:r w:rsidRPr="00E27713">
              <w:rPr>
                <w:rFonts w:cs="Calibri"/>
                <w:lang w:val="en-US"/>
              </w:rPr>
              <w:t>Ph.D.</w:t>
            </w:r>
            <w:r w:rsidRPr="009A066C">
              <w:rPr>
                <w:rFonts w:cs="Calibri"/>
                <w:lang w:val="en-US"/>
              </w:rPr>
              <w:t xml:space="preserve"> Adrian </w:t>
            </w:r>
            <w:proofErr w:type="spellStart"/>
            <w:r w:rsidRPr="009A066C">
              <w:rPr>
                <w:rFonts w:cs="Calibri"/>
                <w:lang w:val="en-US"/>
              </w:rPr>
              <w:t>Lubowiecki</w:t>
            </w:r>
            <w:proofErr w:type="spellEnd"/>
            <w:r w:rsidRPr="009A066C">
              <w:rPr>
                <w:rFonts w:cs="Calibri"/>
                <w:lang w:val="en-US"/>
              </w:rPr>
              <w:t xml:space="preserve"> - </w:t>
            </w:r>
            <w:proofErr w:type="spellStart"/>
            <w:r w:rsidRPr="009A066C">
              <w:rPr>
                <w:rFonts w:cs="Calibri"/>
                <w:lang w:val="en-US"/>
              </w:rPr>
              <w:t>Vikuk</w:t>
            </w:r>
            <w:proofErr w:type="spellEnd"/>
            <w:r w:rsidRPr="009A066C">
              <w:rPr>
                <w:rFonts w:cs="Calibri"/>
                <w:lang w:val="en-US"/>
              </w:rPr>
              <w:t xml:space="preserve">, Academy of Physical Education in </w:t>
            </w:r>
            <w:proofErr w:type="spellStart"/>
            <w:r w:rsidRPr="009A066C">
              <w:rPr>
                <w:rFonts w:cs="Calibri"/>
                <w:lang w:val="en-US"/>
              </w:rPr>
              <w:t>Poznań</w:t>
            </w:r>
            <w:proofErr w:type="spellEnd"/>
          </w:p>
        </w:tc>
      </w:tr>
      <w:tr w:rsidR="000F1590" w:rsidRPr="00B224F2" w:rsidTr="00614286">
        <w:trPr>
          <w:trHeight w:val="700"/>
        </w:trPr>
        <w:tc>
          <w:tcPr>
            <w:tcW w:w="1701" w:type="dxa"/>
            <w:vAlign w:val="center"/>
          </w:tcPr>
          <w:p w:rsidR="000F1590" w:rsidRPr="009A066C" w:rsidRDefault="000F1590" w:rsidP="00614286">
            <w:pPr>
              <w:ind w:right="115"/>
              <w:contextualSpacing/>
              <w:rPr>
                <w:rFonts w:cs="Calibri"/>
                <w:b/>
                <w:sz w:val="20"/>
                <w:szCs w:val="20"/>
                <w:lang w:val="en-US"/>
              </w:rPr>
            </w:pPr>
            <w:r w:rsidRPr="009A066C">
              <w:rPr>
                <w:rFonts w:cs="Calibri"/>
                <w:b/>
                <w:sz w:val="20"/>
                <w:szCs w:val="20"/>
                <w:lang w:val="en-US"/>
              </w:rPr>
              <w:t>13:30:13:50</w:t>
            </w:r>
          </w:p>
        </w:tc>
        <w:tc>
          <w:tcPr>
            <w:tcW w:w="8647" w:type="dxa"/>
            <w:vAlign w:val="center"/>
          </w:tcPr>
          <w:p w:rsidR="000F1590" w:rsidRPr="008B5E13" w:rsidRDefault="000F1590" w:rsidP="00502AA0">
            <w:pPr>
              <w:rPr>
                <w:rFonts w:cs="Calibri"/>
                <w:lang w:val="en-US"/>
              </w:rPr>
            </w:pPr>
            <w:r w:rsidRPr="008B5E13">
              <w:rPr>
                <w:b/>
                <w:bCs/>
                <w:lang w:val="en-US"/>
              </w:rPr>
              <w:t>Competitive Pro-Health Tourism Offer Building for Selected Foreign Markets</w:t>
            </w:r>
            <w:r w:rsidRPr="008B5E13">
              <w:rPr>
                <w:b/>
                <w:bCs/>
                <w:lang w:val="en-US"/>
              </w:rPr>
              <w:br/>
            </w:r>
            <w:r w:rsidRPr="00E27713">
              <w:rPr>
                <w:bCs/>
                <w:lang w:val="en-US"/>
              </w:rPr>
              <w:t>Ph.D.</w:t>
            </w:r>
            <w:r w:rsidRPr="008B5E13">
              <w:rPr>
                <w:bCs/>
                <w:lang w:val="en-US"/>
              </w:rPr>
              <w:t xml:space="preserve"> Jolanta </w:t>
            </w:r>
            <w:proofErr w:type="spellStart"/>
            <w:r w:rsidRPr="008B5E13">
              <w:rPr>
                <w:bCs/>
                <w:lang w:val="en-US"/>
              </w:rPr>
              <w:t>Rab-Przybyłowicz</w:t>
            </w:r>
            <w:proofErr w:type="spellEnd"/>
            <w:r w:rsidRPr="008B5E13">
              <w:rPr>
                <w:bCs/>
                <w:lang w:val="en-US"/>
              </w:rPr>
              <w:t>, an expert in medical tourism in the country and abroad</w:t>
            </w:r>
          </w:p>
        </w:tc>
      </w:tr>
      <w:tr w:rsidR="000F1590" w:rsidRPr="00B224F2" w:rsidTr="00614286">
        <w:trPr>
          <w:trHeight w:val="709"/>
        </w:trPr>
        <w:tc>
          <w:tcPr>
            <w:tcW w:w="1701" w:type="dxa"/>
            <w:vAlign w:val="center"/>
          </w:tcPr>
          <w:p w:rsidR="000F1590" w:rsidRPr="00E27713" w:rsidRDefault="000F1590" w:rsidP="00614286">
            <w:pPr>
              <w:ind w:right="115"/>
              <w:contextualSpacing/>
              <w:rPr>
                <w:rFonts w:cs="Calibri"/>
                <w:b/>
                <w:sz w:val="20"/>
                <w:szCs w:val="20"/>
                <w:lang w:val="en-US"/>
              </w:rPr>
            </w:pPr>
            <w:r w:rsidRPr="00E27713">
              <w:rPr>
                <w:rFonts w:cs="Calibri"/>
                <w:b/>
                <w:sz w:val="20"/>
                <w:szCs w:val="20"/>
                <w:lang w:val="en-US"/>
              </w:rPr>
              <w:t>13:50-14:10</w:t>
            </w:r>
          </w:p>
        </w:tc>
        <w:tc>
          <w:tcPr>
            <w:tcW w:w="8647" w:type="dxa"/>
            <w:vAlign w:val="center"/>
          </w:tcPr>
          <w:p w:rsidR="000F1590" w:rsidRPr="008B5E13" w:rsidRDefault="000F1590" w:rsidP="00502AA0">
            <w:pPr>
              <w:rPr>
                <w:b/>
                <w:lang w:val="en-US"/>
              </w:rPr>
            </w:pPr>
            <w:r w:rsidRPr="008B5E13">
              <w:rPr>
                <w:b/>
                <w:lang w:val="en-US"/>
              </w:rPr>
              <w:t xml:space="preserve">Tourist Potential of the </w:t>
            </w:r>
            <w:proofErr w:type="spellStart"/>
            <w:r w:rsidRPr="008B5E13">
              <w:rPr>
                <w:b/>
                <w:lang w:val="en-US"/>
              </w:rPr>
              <w:t>Vinnytsia</w:t>
            </w:r>
            <w:proofErr w:type="spellEnd"/>
            <w:r w:rsidRPr="008B5E13">
              <w:rPr>
                <w:b/>
                <w:lang w:val="en-US"/>
              </w:rPr>
              <w:t xml:space="preserve"> Oblast. Development Perspectives</w:t>
            </w:r>
          </w:p>
          <w:p w:rsidR="000F1590" w:rsidRPr="008B5E13" w:rsidRDefault="00C2604C" w:rsidP="00502AA0">
            <w:pPr>
              <w:rPr>
                <w:rFonts w:cs="Calibri"/>
                <w:lang w:val="en-US"/>
              </w:rPr>
            </w:pPr>
            <w:proofErr w:type="spellStart"/>
            <w:r w:rsidRPr="00C2604C">
              <w:rPr>
                <w:lang w:val="en-US"/>
              </w:rPr>
              <w:t>Viega</w:t>
            </w:r>
            <w:proofErr w:type="spellEnd"/>
            <w:r w:rsidRPr="00C2604C">
              <w:rPr>
                <w:lang w:val="en-US"/>
              </w:rPr>
              <w:t xml:space="preserve"> </w:t>
            </w:r>
            <w:proofErr w:type="spellStart"/>
            <w:r w:rsidRPr="00C2604C">
              <w:rPr>
                <w:lang w:val="en-US"/>
              </w:rPr>
              <w:t>Kuliavets</w:t>
            </w:r>
            <w:proofErr w:type="spellEnd"/>
            <w:r w:rsidR="000F1590" w:rsidRPr="00C2604C">
              <w:rPr>
                <w:b/>
                <w:lang w:val="en-US"/>
              </w:rPr>
              <w:t>,</w:t>
            </w:r>
            <w:r w:rsidR="000F1590" w:rsidRPr="008B5E13">
              <w:rPr>
                <w:b/>
                <w:lang w:val="en-US"/>
              </w:rPr>
              <w:t xml:space="preserve"> </w:t>
            </w:r>
            <w:r w:rsidR="000F1590" w:rsidRPr="008B5E13">
              <w:rPr>
                <w:lang w:val="en-US"/>
              </w:rPr>
              <w:t xml:space="preserve">Deputy Director of the Department of International Cooperation and Regional Development of the </w:t>
            </w:r>
            <w:proofErr w:type="spellStart"/>
            <w:r w:rsidR="000F1590" w:rsidRPr="008B5E13">
              <w:rPr>
                <w:lang w:val="en-US"/>
              </w:rPr>
              <w:t>Vinnytsia</w:t>
            </w:r>
            <w:proofErr w:type="spellEnd"/>
            <w:r w:rsidR="000F1590" w:rsidRPr="008B5E13">
              <w:rPr>
                <w:lang w:val="en-US"/>
              </w:rPr>
              <w:t xml:space="preserve"> Regional State Administration in Ukraine</w:t>
            </w:r>
          </w:p>
        </w:tc>
      </w:tr>
      <w:tr w:rsidR="000F1590" w:rsidRPr="008B5E13" w:rsidTr="00614286">
        <w:trPr>
          <w:trHeight w:val="556"/>
        </w:trPr>
        <w:tc>
          <w:tcPr>
            <w:tcW w:w="1701" w:type="dxa"/>
            <w:vAlign w:val="center"/>
          </w:tcPr>
          <w:p w:rsidR="000F1590" w:rsidRPr="00614286" w:rsidRDefault="000F1590" w:rsidP="00614286">
            <w:pPr>
              <w:spacing w:line="360" w:lineRule="auto"/>
              <w:ind w:right="115"/>
              <w:contextualSpacing/>
              <w:rPr>
                <w:rFonts w:cs="Calibri"/>
                <w:b/>
                <w:sz w:val="20"/>
                <w:szCs w:val="20"/>
              </w:rPr>
            </w:pPr>
            <w:r w:rsidRPr="00614286">
              <w:rPr>
                <w:rFonts w:cs="Calibri"/>
                <w:b/>
                <w:sz w:val="20"/>
                <w:szCs w:val="20"/>
              </w:rPr>
              <w:t>14:10-14:30</w:t>
            </w:r>
          </w:p>
        </w:tc>
        <w:tc>
          <w:tcPr>
            <w:tcW w:w="8647" w:type="dxa"/>
            <w:vAlign w:val="center"/>
          </w:tcPr>
          <w:p w:rsidR="000373DB" w:rsidRPr="000373DB" w:rsidRDefault="000373DB" w:rsidP="000373DB">
            <w:pPr>
              <w:pStyle w:val="HTML-wstpniesformatowany"/>
              <w:rPr>
                <w:rFonts w:ascii="Calibri" w:hAnsi="Calibri"/>
                <w:b/>
                <w:sz w:val="22"/>
                <w:szCs w:val="22"/>
                <w:lang w:val="en-US"/>
              </w:rPr>
            </w:pPr>
            <w:r w:rsidRPr="000373DB">
              <w:rPr>
                <w:rFonts w:ascii="Calibri" w:hAnsi="Calibri"/>
                <w:b/>
                <w:sz w:val="22"/>
                <w:szCs w:val="22"/>
                <w:lang w:val="en-US"/>
              </w:rPr>
              <w:t xml:space="preserve">The </w:t>
            </w:r>
            <w:proofErr w:type="spellStart"/>
            <w:r w:rsidRPr="000373DB">
              <w:rPr>
                <w:rFonts w:ascii="Calibri" w:hAnsi="Calibri"/>
                <w:b/>
                <w:sz w:val="22"/>
                <w:szCs w:val="22"/>
                <w:lang w:val="en-US"/>
              </w:rPr>
              <w:t>Augusto</w:t>
            </w:r>
            <w:bookmarkStart w:id="0" w:name="_GoBack"/>
            <w:bookmarkEnd w:id="0"/>
            <w:r w:rsidRPr="000373DB">
              <w:rPr>
                <w:rFonts w:ascii="Calibri" w:hAnsi="Calibri"/>
                <w:b/>
                <w:sz w:val="22"/>
                <w:szCs w:val="22"/>
                <w:lang w:val="en-US"/>
              </w:rPr>
              <w:t>wski</w:t>
            </w:r>
            <w:proofErr w:type="spellEnd"/>
            <w:r w:rsidRPr="000373DB">
              <w:rPr>
                <w:rFonts w:ascii="Calibri" w:hAnsi="Calibri"/>
                <w:b/>
                <w:sz w:val="22"/>
                <w:szCs w:val="22"/>
                <w:lang w:val="en-US"/>
              </w:rPr>
              <w:t xml:space="preserve"> Canal as a </w:t>
            </w:r>
            <w:r>
              <w:rPr>
                <w:rFonts w:ascii="Calibri" w:hAnsi="Calibri"/>
                <w:b/>
                <w:sz w:val="22"/>
                <w:szCs w:val="22"/>
                <w:lang w:val="en-US"/>
              </w:rPr>
              <w:t>C</w:t>
            </w:r>
            <w:r w:rsidRPr="000373DB">
              <w:rPr>
                <w:rFonts w:ascii="Calibri" w:hAnsi="Calibri"/>
                <w:b/>
                <w:sz w:val="22"/>
                <w:szCs w:val="22"/>
                <w:lang w:val="en-US"/>
              </w:rPr>
              <w:t>ross-</w:t>
            </w:r>
            <w:r>
              <w:rPr>
                <w:rFonts w:ascii="Calibri" w:hAnsi="Calibri"/>
                <w:b/>
                <w:sz w:val="22"/>
                <w:szCs w:val="22"/>
                <w:lang w:val="en-US"/>
              </w:rPr>
              <w:t>B</w:t>
            </w:r>
            <w:r w:rsidRPr="000373DB">
              <w:rPr>
                <w:rFonts w:ascii="Calibri" w:hAnsi="Calibri"/>
                <w:b/>
                <w:sz w:val="22"/>
                <w:szCs w:val="22"/>
                <w:lang w:val="en-US"/>
              </w:rPr>
              <w:t xml:space="preserve">order </w:t>
            </w:r>
            <w:r>
              <w:rPr>
                <w:rFonts w:ascii="Calibri" w:hAnsi="Calibri"/>
                <w:b/>
                <w:sz w:val="22"/>
                <w:szCs w:val="22"/>
                <w:lang w:val="en-US"/>
              </w:rPr>
              <w:t>T</w:t>
            </w:r>
            <w:r w:rsidRPr="000373DB">
              <w:rPr>
                <w:rFonts w:ascii="Calibri" w:hAnsi="Calibri"/>
                <w:b/>
                <w:sz w:val="22"/>
                <w:szCs w:val="22"/>
                <w:lang w:val="en-US"/>
              </w:rPr>
              <w:t xml:space="preserve">ourist </w:t>
            </w:r>
            <w:r>
              <w:rPr>
                <w:rFonts w:ascii="Calibri" w:hAnsi="Calibri"/>
                <w:b/>
                <w:sz w:val="22"/>
                <w:szCs w:val="22"/>
                <w:lang w:val="en-US"/>
              </w:rPr>
              <w:t>P</w:t>
            </w:r>
            <w:r w:rsidRPr="000373DB">
              <w:rPr>
                <w:rFonts w:ascii="Calibri" w:hAnsi="Calibri"/>
                <w:b/>
                <w:sz w:val="22"/>
                <w:szCs w:val="22"/>
                <w:lang w:val="en-US"/>
              </w:rPr>
              <w:t>roduct</w:t>
            </w:r>
            <w:r>
              <w:rPr>
                <w:rFonts w:ascii="Calibri" w:hAnsi="Calibri"/>
                <w:b/>
                <w:sz w:val="22"/>
                <w:szCs w:val="22"/>
                <w:lang w:val="en-US"/>
              </w:rPr>
              <w:t>: C</w:t>
            </w:r>
            <w:r w:rsidRPr="000373DB">
              <w:rPr>
                <w:rFonts w:ascii="Calibri" w:hAnsi="Calibri"/>
                <w:b/>
                <w:sz w:val="22"/>
                <w:szCs w:val="22"/>
                <w:lang w:val="en-US"/>
              </w:rPr>
              <w:t>reation</w:t>
            </w:r>
            <w:r>
              <w:rPr>
                <w:rFonts w:ascii="Calibri" w:hAnsi="Calibri"/>
                <w:b/>
                <w:sz w:val="22"/>
                <w:szCs w:val="22"/>
                <w:lang w:val="en-US"/>
              </w:rPr>
              <w:t xml:space="preserve"> – P</w:t>
            </w:r>
            <w:r w:rsidRPr="000373DB">
              <w:rPr>
                <w:rFonts w:ascii="Calibri" w:hAnsi="Calibri"/>
                <w:b/>
                <w:sz w:val="22"/>
                <w:szCs w:val="22"/>
                <w:lang w:val="en-US"/>
              </w:rPr>
              <w:t>romotion</w:t>
            </w:r>
            <w:r>
              <w:rPr>
                <w:rFonts w:ascii="Calibri" w:hAnsi="Calibri"/>
                <w:b/>
                <w:sz w:val="22"/>
                <w:szCs w:val="22"/>
                <w:lang w:val="en-US"/>
              </w:rPr>
              <w:t xml:space="preserve"> –D</w:t>
            </w:r>
            <w:r w:rsidRPr="000373DB">
              <w:rPr>
                <w:rFonts w:ascii="Calibri" w:hAnsi="Calibri"/>
                <w:b/>
                <w:sz w:val="22"/>
                <w:szCs w:val="22"/>
                <w:lang w:val="en-US"/>
              </w:rPr>
              <w:t xml:space="preserve">evelopment </w:t>
            </w:r>
            <w:r>
              <w:rPr>
                <w:rFonts w:ascii="Calibri" w:hAnsi="Calibri"/>
                <w:b/>
                <w:sz w:val="22"/>
                <w:szCs w:val="22"/>
                <w:lang w:val="en-US"/>
              </w:rPr>
              <w:t>P</w:t>
            </w:r>
            <w:r w:rsidRPr="000373DB">
              <w:rPr>
                <w:rFonts w:ascii="Calibri" w:hAnsi="Calibri"/>
                <w:b/>
                <w:sz w:val="22"/>
                <w:szCs w:val="22"/>
                <w:lang w:val="en-US"/>
              </w:rPr>
              <w:t xml:space="preserve">roblems </w:t>
            </w:r>
          </w:p>
          <w:p w:rsidR="000F1590" w:rsidRPr="000373DB" w:rsidRDefault="000373DB" w:rsidP="000373DB">
            <w:pPr>
              <w:pStyle w:val="HTML-wstpniesformatowany"/>
              <w:rPr>
                <w:rFonts w:ascii="Calibri" w:hAnsi="Calibri" w:cs="Calibri"/>
                <w:sz w:val="22"/>
                <w:szCs w:val="22"/>
                <w:lang w:val="en-US"/>
              </w:rPr>
            </w:pPr>
            <w:r w:rsidRPr="000373DB">
              <w:rPr>
                <w:rFonts w:ascii="Calibri" w:hAnsi="Calibri"/>
                <w:sz w:val="22"/>
                <w:szCs w:val="22"/>
                <w:lang w:val="en-US"/>
              </w:rPr>
              <w:t xml:space="preserve">Prof. </w:t>
            </w:r>
            <w:proofErr w:type="spellStart"/>
            <w:r w:rsidRPr="000373DB">
              <w:rPr>
                <w:rFonts w:ascii="Calibri" w:hAnsi="Calibri"/>
                <w:sz w:val="22"/>
                <w:szCs w:val="22"/>
                <w:lang w:val="en-US"/>
              </w:rPr>
              <w:t>Sviatlana</w:t>
            </w:r>
            <w:proofErr w:type="spellEnd"/>
            <w:r w:rsidRPr="000373DB">
              <w:rPr>
                <w:rFonts w:ascii="Calibri" w:hAnsi="Calibri"/>
                <w:sz w:val="22"/>
                <w:szCs w:val="22"/>
                <w:lang w:val="en-US"/>
              </w:rPr>
              <w:t xml:space="preserve"> </w:t>
            </w:r>
            <w:proofErr w:type="spellStart"/>
            <w:r w:rsidRPr="000373DB">
              <w:rPr>
                <w:rFonts w:ascii="Calibri" w:hAnsi="Calibri"/>
                <w:sz w:val="22"/>
                <w:szCs w:val="22"/>
                <w:lang w:val="en-US"/>
              </w:rPr>
              <w:t>Sialverstava</w:t>
            </w:r>
            <w:proofErr w:type="spellEnd"/>
            <w:r w:rsidRPr="000373DB">
              <w:rPr>
                <w:rFonts w:ascii="Calibri" w:hAnsi="Calibri"/>
                <w:sz w:val="22"/>
                <w:szCs w:val="22"/>
                <w:lang w:val="en-US"/>
              </w:rPr>
              <w:t>, Bialystok University of Technology</w:t>
            </w:r>
          </w:p>
        </w:tc>
      </w:tr>
      <w:tr w:rsidR="000F1590" w:rsidRPr="00B224F2" w:rsidTr="00614286">
        <w:trPr>
          <w:trHeight w:val="556"/>
        </w:trPr>
        <w:tc>
          <w:tcPr>
            <w:tcW w:w="1701" w:type="dxa"/>
            <w:vAlign w:val="center"/>
          </w:tcPr>
          <w:p w:rsidR="000F1590" w:rsidRPr="008B5E13" w:rsidRDefault="000F1590" w:rsidP="00614286">
            <w:pPr>
              <w:ind w:right="-113"/>
              <w:contextualSpacing/>
              <w:rPr>
                <w:rFonts w:cs="Calibri"/>
                <w:b/>
                <w:lang w:val="en-US"/>
              </w:rPr>
            </w:pPr>
            <w:r w:rsidRPr="008B5E13">
              <w:rPr>
                <w:rFonts w:cs="Calibri"/>
                <w:b/>
                <w:lang w:val="en-US"/>
              </w:rPr>
              <w:t>14:30-14:50</w:t>
            </w:r>
          </w:p>
        </w:tc>
        <w:tc>
          <w:tcPr>
            <w:tcW w:w="8647" w:type="dxa"/>
            <w:vAlign w:val="center"/>
          </w:tcPr>
          <w:p w:rsidR="000F1590" w:rsidRPr="009A066C" w:rsidRDefault="000F1590" w:rsidP="00614286">
            <w:pPr>
              <w:ind w:right="115"/>
              <w:contextualSpacing/>
              <w:jc w:val="center"/>
              <w:rPr>
                <w:rFonts w:cs="Calibri"/>
                <w:b/>
                <w:sz w:val="24"/>
                <w:szCs w:val="24"/>
                <w:lang w:val="en-US"/>
              </w:rPr>
            </w:pPr>
            <w:r>
              <w:rPr>
                <w:rFonts w:cs="Calibri"/>
                <w:b/>
                <w:sz w:val="24"/>
                <w:szCs w:val="24"/>
                <w:lang w:val="en-US"/>
              </w:rPr>
              <w:t xml:space="preserve">Eco </w:t>
            </w:r>
            <w:r w:rsidRPr="009A066C">
              <w:rPr>
                <w:rFonts w:cs="Calibri"/>
                <w:b/>
                <w:sz w:val="24"/>
                <w:szCs w:val="24"/>
                <w:lang w:val="en-US"/>
              </w:rPr>
              <w:t>lunch,  BETA + GAMMA HALL</w:t>
            </w:r>
          </w:p>
        </w:tc>
      </w:tr>
    </w:tbl>
    <w:p w:rsidR="000F1590" w:rsidRPr="009A066C" w:rsidRDefault="000F1590" w:rsidP="00D05A6D">
      <w:pPr>
        <w:rPr>
          <w:rFonts w:cs="Calibri"/>
          <w:lang w:val="en-US"/>
        </w:rPr>
      </w:pPr>
    </w:p>
    <w:p w:rsidR="000F1590" w:rsidRPr="009A066C" w:rsidRDefault="000F1590" w:rsidP="00D05A6D">
      <w:pPr>
        <w:rPr>
          <w:lang w:val="en-US"/>
        </w:rPr>
      </w:pPr>
    </w:p>
    <w:tbl>
      <w:tblPr>
        <w:tblpPr w:leftFromText="141" w:rightFromText="141" w:vertAnchor="page" w:horzAnchor="margin" w:tblpXSpec="center" w:tblpY="294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0F1590" w:rsidRPr="00B224F2" w:rsidTr="00614286">
        <w:trPr>
          <w:trHeight w:val="386"/>
        </w:trPr>
        <w:tc>
          <w:tcPr>
            <w:tcW w:w="10348" w:type="dxa"/>
            <w:shd w:val="clear" w:color="auto" w:fill="BDD6EE"/>
            <w:vAlign w:val="center"/>
          </w:tcPr>
          <w:p w:rsidR="000F1590" w:rsidRPr="009A066C" w:rsidRDefault="000F1590" w:rsidP="00614286">
            <w:pPr>
              <w:ind w:right="115"/>
              <w:contextualSpacing/>
              <w:jc w:val="center"/>
              <w:rPr>
                <w:rFonts w:cs="Calibri"/>
                <w:b/>
                <w:bCs/>
                <w:color w:val="000000"/>
                <w:sz w:val="28"/>
                <w:szCs w:val="28"/>
                <w:lang w:val="en-US"/>
              </w:rPr>
            </w:pPr>
            <w:r>
              <w:rPr>
                <w:rFonts w:cs="Calibri"/>
                <w:b/>
                <w:bCs/>
                <w:color w:val="000000"/>
                <w:sz w:val="28"/>
                <w:szCs w:val="28"/>
                <w:lang w:val="en-US"/>
              </w:rPr>
              <w:t>B2B meetings, p</w:t>
            </w:r>
            <w:r w:rsidRPr="009A066C">
              <w:rPr>
                <w:rFonts w:cs="Calibri"/>
                <w:b/>
                <w:bCs/>
                <w:color w:val="000000"/>
                <w:sz w:val="28"/>
                <w:szCs w:val="28"/>
                <w:lang w:val="en-US"/>
              </w:rPr>
              <w:t>artners’ presentation</w:t>
            </w:r>
            <w:r w:rsidR="00161EBD">
              <w:rPr>
                <w:rFonts w:cs="Calibri"/>
                <w:b/>
                <w:bCs/>
                <w:color w:val="000000"/>
                <w:sz w:val="28"/>
                <w:szCs w:val="28"/>
                <w:lang w:val="en-US"/>
              </w:rPr>
              <w:t>s</w:t>
            </w:r>
            <w:r w:rsidRPr="009A066C">
              <w:rPr>
                <w:rFonts w:cs="Calibri"/>
                <w:b/>
                <w:bCs/>
                <w:color w:val="000000"/>
                <w:sz w:val="28"/>
                <w:szCs w:val="28"/>
                <w:lang w:val="en-US"/>
              </w:rPr>
              <w:t xml:space="preserve"> and thematic meetings </w:t>
            </w:r>
          </w:p>
          <w:p w:rsidR="000F1590" w:rsidRPr="009A066C" w:rsidRDefault="000F1590" w:rsidP="00614286">
            <w:pPr>
              <w:pStyle w:val="Akapitzlist1"/>
              <w:spacing w:after="0" w:line="240" w:lineRule="auto"/>
              <w:ind w:left="0"/>
              <w:jc w:val="center"/>
              <w:rPr>
                <w:rFonts w:cs="Calibri"/>
                <w:b/>
                <w:bCs/>
                <w:lang w:val="en-US"/>
              </w:rPr>
            </w:pPr>
            <w:r w:rsidRPr="009A066C">
              <w:rPr>
                <w:rFonts w:cs="Calibri"/>
                <w:b/>
                <w:bCs/>
                <w:color w:val="000000"/>
                <w:sz w:val="28"/>
                <w:szCs w:val="28"/>
                <w:lang w:val="en-US"/>
              </w:rPr>
              <w:t xml:space="preserve">Friday, 20 April 2018 </w:t>
            </w:r>
            <w:r>
              <w:rPr>
                <w:rFonts w:cs="Calibri"/>
                <w:b/>
                <w:bCs/>
                <w:sz w:val="28"/>
                <w:szCs w:val="28"/>
                <w:lang w:val="en-US"/>
              </w:rPr>
              <w:t xml:space="preserve"> DELTA and </w:t>
            </w:r>
            <w:r w:rsidRPr="009A066C">
              <w:rPr>
                <w:rFonts w:cs="Calibri"/>
                <w:b/>
                <w:bCs/>
                <w:sz w:val="28"/>
                <w:szCs w:val="28"/>
                <w:lang w:val="en-US"/>
              </w:rPr>
              <w:t>TETA HALLS</w:t>
            </w:r>
          </w:p>
        </w:tc>
      </w:tr>
      <w:tr w:rsidR="000F1590" w:rsidRPr="00B224F2" w:rsidTr="00614286">
        <w:trPr>
          <w:trHeight w:val="386"/>
        </w:trPr>
        <w:tc>
          <w:tcPr>
            <w:tcW w:w="10348" w:type="dxa"/>
            <w:shd w:val="clear" w:color="auto" w:fill="E2EFD9"/>
            <w:vAlign w:val="center"/>
          </w:tcPr>
          <w:p w:rsidR="000F1590" w:rsidRPr="009A066C" w:rsidRDefault="000F1590" w:rsidP="00614286">
            <w:pPr>
              <w:pStyle w:val="Akapitzlist1"/>
              <w:spacing w:after="0" w:line="240" w:lineRule="auto"/>
              <w:ind w:left="0"/>
              <w:jc w:val="center"/>
              <w:rPr>
                <w:rFonts w:cs="Calibri"/>
                <w:b/>
                <w:lang w:val="en-US"/>
              </w:rPr>
            </w:pPr>
            <w:r>
              <w:rPr>
                <w:rFonts w:cs="Calibri"/>
                <w:b/>
                <w:bCs/>
                <w:lang w:val="en-US"/>
              </w:rPr>
              <w:t xml:space="preserve">B2B </w:t>
            </w:r>
            <w:r>
              <w:rPr>
                <w:rFonts w:cs="Calibri"/>
                <w:b/>
                <w:bCs/>
                <w:lang w:val="en-US"/>
              </w:rPr>
              <w:br/>
              <w:t xml:space="preserve">DELTA HALL </w:t>
            </w:r>
            <w:r w:rsidRPr="009A066C">
              <w:rPr>
                <w:rFonts w:cs="Calibri"/>
                <w:b/>
                <w:bCs/>
                <w:lang w:val="en-US"/>
              </w:rPr>
              <w:t xml:space="preserve"> </w:t>
            </w:r>
            <w:r>
              <w:rPr>
                <w:rFonts w:cs="Calibri"/>
                <w:b/>
                <w:bCs/>
                <w:lang w:val="en-US"/>
              </w:rPr>
              <w:br/>
            </w:r>
            <w:r w:rsidRPr="009A066C">
              <w:rPr>
                <w:rFonts w:cs="Calibri"/>
                <w:b/>
                <w:bCs/>
                <w:lang w:val="en-US"/>
              </w:rPr>
              <w:t>15:15 - 17:30</w:t>
            </w:r>
          </w:p>
        </w:tc>
      </w:tr>
      <w:tr w:rsidR="000F1590" w:rsidRPr="00B224F2" w:rsidTr="00614286">
        <w:trPr>
          <w:trHeight w:val="2066"/>
        </w:trPr>
        <w:tc>
          <w:tcPr>
            <w:tcW w:w="10348" w:type="dxa"/>
            <w:vAlign w:val="center"/>
          </w:tcPr>
          <w:p w:rsidR="000F1590" w:rsidRPr="009A066C" w:rsidRDefault="000F1590" w:rsidP="00614286">
            <w:pPr>
              <w:pStyle w:val="Akapitzlist1"/>
              <w:spacing w:after="0" w:line="240" w:lineRule="auto"/>
              <w:ind w:left="0"/>
              <w:jc w:val="both"/>
              <w:rPr>
                <w:rFonts w:cs="Calibri"/>
                <w:lang w:val="en-US"/>
              </w:rPr>
            </w:pPr>
          </w:p>
          <w:p w:rsidR="000F1590" w:rsidRPr="0016314D" w:rsidRDefault="000F1590" w:rsidP="0016314D">
            <w:pPr>
              <w:pStyle w:val="Akapitzlist1"/>
              <w:ind w:left="31"/>
              <w:rPr>
                <w:rFonts w:cs="Calibri"/>
                <w:b/>
                <w:lang w:val="en-US"/>
              </w:rPr>
            </w:pPr>
            <w:r w:rsidRPr="0016314D">
              <w:rPr>
                <w:rFonts w:cs="Calibri"/>
                <w:lang w:val="en-US"/>
              </w:rPr>
              <w:t xml:space="preserve">B2B is addressed to tourist entrepreneurs who intend to expand the distribution channels of their tourist offer, as well as to tour operators.  The workshop will be attended by over 15 travel agencies interested in implementation </w:t>
            </w:r>
            <w:r>
              <w:rPr>
                <w:rFonts w:cs="Calibri"/>
                <w:lang w:val="en-US"/>
              </w:rPr>
              <w:t xml:space="preserve">to the offer </w:t>
            </w:r>
            <w:r w:rsidRPr="0016314D">
              <w:rPr>
                <w:rFonts w:cs="Calibri"/>
                <w:lang w:val="en-US"/>
              </w:rPr>
              <w:t>pro-health tourism, active but also eco-tourism and rural tourism</w:t>
            </w:r>
            <w:r>
              <w:rPr>
                <w:rFonts w:cs="Calibri"/>
                <w:lang w:val="en-US"/>
              </w:rPr>
              <w:t xml:space="preserve"> elements.</w:t>
            </w:r>
            <w:r w:rsidRPr="0016314D">
              <w:rPr>
                <w:rFonts w:cs="Calibri"/>
                <w:lang w:val="en-US"/>
              </w:rPr>
              <w:t xml:space="preserve"> In the meetings take part travel offices</w:t>
            </w:r>
            <w:r w:rsidR="00635240">
              <w:rPr>
                <w:rFonts w:cs="Calibri"/>
                <w:lang w:val="en-US"/>
              </w:rPr>
              <w:t xml:space="preserve">, especially </w:t>
            </w:r>
            <w:r w:rsidRPr="0016314D">
              <w:rPr>
                <w:rFonts w:cs="Calibri"/>
                <w:lang w:val="en-US"/>
              </w:rPr>
              <w:t xml:space="preserve">from Poland, </w:t>
            </w:r>
            <w:r w:rsidR="00635240">
              <w:rPr>
                <w:rFonts w:cs="Calibri"/>
                <w:lang w:val="en-US"/>
              </w:rPr>
              <w:t xml:space="preserve">but also from </w:t>
            </w:r>
            <w:r w:rsidRPr="0016314D">
              <w:rPr>
                <w:rFonts w:cs="Calibri"/>
                <w:lang w:val="en-US"/>
              </w:rPr>
              <w:t xml:space="preserve">Holland and Germany. </w:t>
            </w:r>
            <w:r w:rsidRPr="0016314D">
              <w:rPr>
                <w:rFonts w:cs="Calibri"/>
                <w:b/>
                <w:lang w:val="en-US"/>
              </w:rPr>
              <w:br/>
            </w:r>
            <w:r w:rsidR="00635240">
              <w:rPr>
                <w:rFonts w:cs="Calibri"/>
                <w:b/>
                <w:lang w:val="en-US"/>
              </w:rPr>
              <w:t>B2B</w:t>
            </w:r>
            <w:r w:rsidRPr="0016314D">
              <w:rPr>
                <w:rFonts w:cs="Calibri"/>
                <w:b/>
                <w:lang w:val="en-US"/>
              </w:rPr>
              <w:t xml:space="preserve"> take place mainly between tour operators and representatives:</w:t>
            </w:r>
            <w:r w:rsidRPr="0016314D">
              <w:rPr>
                <w:rFonts w:cs="Calibri"/>
                <w:b/>
                <w:lang w:val="en-US"/>
              </w:rPr>
              <w:br/>
            </w:r>
            <w:r w:rsidRPr="0016314D">
              <w:rPr>
                <w:rFonts w:cs="Calibri"/>
                <w:lang w:val="en-US"/>
              </w:rPr>
              <w:t xml:space="preserve">- accommodation, </w:t>
            </w:r>
            <w:proofErr w:type="spellStart"/>
            <w:r w:rsidRPr="0016314D">
              <w:rPr>
                <w:rFonts w:cs="Calibri"/>
                <w:lang w:val="en-US"/>
              </w:rPr>
              <w:t>Wellness&amp;SPA</w:t>
            </w:r>
            <w:proofErr w:type="spellEnd"/>
            <w:r w:rsidRPr="0016314D">
              <w:rPr>
                <w:rFonts w:cs="Calibri"/>
                <w:lang w:val="en-US"/>
              </w:rPr>
              <w:t>, health resorts, farms</w:t>
            </w:r>
            <w:r w:rsidRPr="0016314D">
              <w:rPr>
                <w:rFonts w:cs="Calibri"/>
                <w:lang w:val="en-US"/>
              </w:rPr>
              <w:br/>
              <w:t>- tourist attractions (attractions which have developed their of</w:t>
            </w:r>
            <w:r>
              <w:rPr>
                <w:rFonts w:cs="Calibri"/>
                <w:lang w:val="en-US"/>
              </w:rPr>
              <w:t>fer)</w:t>
            </w:r>
          </w:p>
          <w:p w:rsidR="000F1590" w:rsidRPr="009A066C" w:rsidRDefault="000F1590" w:rsidP="00614286">
            <w:pPr>
              <w:pStyle w:val="Akapitzlist1"/>
              <w:ind w:left="0"/>
              <w:rPr>
                <w:rFonts w:cs="Calibri"/>
                <w:sz w:val="20"/>
                <w:szCs w:val="20"/>
                <w:lang w:val="en-US"/>
              </w:rPr>
            </w:pPr>
            <w:r w:rsidRPr="009A066C">
              <w:rPr>
                <w:rFonts w:cs="Calibri"/>
                <w:b/>
                <w:sz w:val="20"/>
                <w:szCs w:val="20"/>
                <w:lang w:val="en-US"/>
              </w:rPr>
              <w:t xml:space="preserve">B2B: </w:t>
            </w:r>
            <w:r w:rsidRPr="009A066C">
              <w:rPr>
                <w:rFonts w:cs="Calibri"/>
                <w:sz w:val="20"/>
                <w:szCs w:val="20"/>
                <w:lang w:val="en-US"/>
              </w:rPr>
              <w:t xml:space="preserve"> for both tourism entrepreneurs as well as local governments and representatives of non-governmental organizations. Conversations will take place between experts (taking part in the conference and workshops as speakers), and all participants interested in professional</w:t>
            </w:r>
            <w:r>
              <w:rPr>
                <w:rFonts w:cs="Calibri"/>
                <w:sz w:val="20"/>
                <w:szCs w:val="20"/>
                <w:lang w:val="en-US"/>
              </w:rPr>
              <w:t xml:space="preserve"> consulting.</w:t>
            </w:r>
          </w:p>
        </w:tc>
      </w:tr>
      <w:tr w:rsidR="000F1590" w:rsidRPr="005E519A" w:rsidTr="00614286">
        <w:trPr>
          <w:trHeight w:val="544"/>
        </w:trPr>
        <w:tc>
          <w:tcPr>
            <w:tcW w:w="10348" w:type="dxa"/>
            <w:shd w:val="clear" w:color="auto" w:fill="E2EFD9"/>
            <w:vAlign w:val="center"/>
          </w:tcPr>
          <w:p w:rsidR="000F1590" w:rsidRPr="005E519A" w:rsidRDefault="000F1590" w:rsidP="00614286">
            <w:pPr>
              <w:jc w:val="center"/>
              <w:rPr>
                <w:rFonts w:cs="Calibri"/>
                <w:b/>
                <w:lang w:val="en-US" w:eastAsia="pl-PL"/>
              </w:rPr>
            </w:pPr>
            <w:r w:rsidRPr="005E519A">
              <w:rPr>
                <w:rFonts w:cs="Calibri"/>
                <w:b/>
                <w:lang w:val="en-US" w:eastAsia="pl-PL"/>
              </w:rPr>
              <w:t xml:space="preserve">WORKSHOPS </w:t>
            </w:r>
            <w:r w:rsidRPr="005E519A">
              <w:rPr>
                <w:rFonts w:cs="Calibri"/>
                <w:b/>
                <w:lang w:val="en-US" w:eastAsia="pl-PL"/>
              </w:rPr>
              <w:br/>
              <w:t xml:space="preserve">TETA HALL  </w:t>
            </w:r>
            <w:r w:rsidRPr="005E519A">
              <w:rPr>
                <w:rFonts w:cs="Calibri"/>
                <w:b/>
                <w:lang w:val="en-US" w:eastAsia="pl-PL"/>
              </w:rPr>
              <w:br/>
              <w:t>15:00 - 17:30</w:t>
            </w:r>
          </w:p>
        </w:tc>
      </w:tr>
      <w:tr w:rsidR="000F1590" w:rsidRPr="00B224F2" w:rsidTr="00614286">
        <w:trPr>
          <w:trHeight w:val="544"/>
        </w:trPr>
        <w:tc>
          <w:tcPr>
            <w:tcW w:w="10348" w:type="dxa"/>
            <w:vAlign w:val="center"/>
          </w:tcPr>
          <w:p w:rsidR="000F1590" w:rsidRPr="009A066C" w:rsidRDefault="000F1590" w:rsidP="00614286">
            <w:pPr>
              <w:rPr>
                <w:rFonts w:cs="Calibri"/>
                <w:b/>
                <w:bCs/>
                <w:lang w:val="en-US"/>
              </w:rPr>
            </w:pPr>
            <w:r>
              <w:rPr>
                <w:rFonts w:cs="Calibri"/>
                <w:b/>
                <w:bCs/>
                <w:lang w:val="en-US"/>
              </w:rPr>
              <w:t>15.00-17.30 W</w:t>
            </w:r>
            <w:r w:rsidRPr="009A066C">
              <w:rPr>
                <w:rFonts w:cs="Calibri"/>
                <w:b/>
                <w:bCs/>
                <w:lang w:val="en-US"/>
              </w:rPr>
              <w:t xml:space="preserve">orkshop no 1.  </w:t>
            </w:r>
          </w:p>
          <w:p w:rsidR="000F1590" w:rsidRPr="009A066C" w:rsidRDefault="000F1590" w:rsidP="00614286">
            <w:pPr>
              <w:rPr>
                <w:rFonts w:cs="Calibri"/>
                <w:b/>
                <w:bCs/>
                <w:lang w:val="en-US"/>
              </w:rPr>
            </w:pPr>
            <w:r w:rsidRPr="00622266">
              <w:rPr>
                <w:b/>
                <w:lang w:val="en-US"/>
              </w:rPr>
              <w:t>Searching for Communal Brands</w:t>
            </w:r>
            <w:r w:rsidRPr="00622266">
              <w:rPr>
                <w:lang w:val="en-US"/>
              </w:rPr>
              <w:t xml:space="preserve"> </w:t>
            </w:r>
            <w:r w:rsidRPr="0052663E">
              <w:rPr>
                <w:b/>
                <w:lang w:val="en-US"/>
              </w:rPr>
              <w:t xml:space="preserve">- </w:t>
            </w:r>
            <w:proofErr w:type="spellStart"/>
            <w:r w:rsidRPr="0052663E">
              <w:rPr>
                <w:b/>
                <w:lang w:val="en-US"/>
              </w:rPr>
              <w:t>Bartłomiej</w:t>
            </w:r>
            <w:proofErr w:type="spellEnd"/>
            <w:r w:rsidRPr="0052663E">
              <w:rPr>
                <w:b/>
                <w:lang w:val="en-US"/>
              </w:rPr>
              <w:t xml:space="preserve"> </w:t>
            </w:r>
            <w:proofErr w:type="spellStart"/>
            <w:r w:rsidRPr="0052663E">
              <w:rPr>
                <w:b/>
                <w:lang w:val="en-US"/>
              </w:rPr>
              <w:t>Walas</w:t>
            </w:r>
            <w:proofErr w:type="spellEnd"/>
            <w:r w:rsidR="00C2604C" w:rsidRPr="0052663E">
              <w:rPr>
                <w:b/>
                <w:lang w:val="en-US"/>
              </w:rPr>
              <w:t xml:space="preserve">, </w:t>
            </w:r>
            <w:r w:rsidR="00C2604C" w:rsidRPr="0052663E">
              <w:rPr>
                <w:rFonts w:cs="Calibri"/>
                <w:b/>
                <w:lang w:val="en-US"/>
              </w:rPr>
              <w:t xml:space="preserve"> Tourism and Ecology High School in </w:t>
            </w:r>
            <w:proofErr w:type="spellStart"/>
            <w:r w:rsidR="00C2604C" w:rsidRPr="0052663E">
              <w:rPr>
                <w:rFonts w:cs="Calibri"/>
                <w:b/>
                <w:lang w:val="en-US"/>
              </w:rPr>
              <w:t>Sucha</w:t>
            </w:r>
            <w:proofErr w:type="spellEnd"/>
            <w:r w:rsidR="00C2604C" w:rsidRPr="0052663E">
              <w:rPr>
                <w:rFonts w:cs="Calibri"/>
                <w:b/>
                <w:lang w:val="en-US"/>
              </w:rPr>
              <w:t xml:space="preserve"> </w:t>
            </w:r>
            <w:proofErr w:type="spellStart"/>
            <w:r w:rsidR="00C2604C" w:rsidRPr="0052663E">
              <w:rPr>
                <w:rFonts w:cs="Calibri"/>
                <w:b/>
                <w:lang w:val="en-US"/>
              </w:rPr>
              <w:t>Beskidzka</w:t>
            </w:r>
            <w:proofErr w:type="spellEnd"/>
            <w:r w:rsidRPr="00622266">
              <w:rPr>
                <w:lang w:val="en-US"/>
              </w:rPr>
              <w:br/>
            </w:r>
          </w:p>
          <w:p w:rsidR="000F1590" w:rsidRPr="009A066C" w:rsidRDefault="000F1590" w:rsidP="00B224F2">
            <w:pPr>
              <w:rPr>
                <w:rFonts w:cs="Calibri"/>
                <w:sz w:val="20"/>
                <w:szCs w:val="20"/>
                <w:lang w:val="en-US"/>
              </w:rPr>
            </w:pPr>
            <w:r w:rsidRPr="009A066C">
              <w:rPr>
                <w:rFonts w:cs="Calibri"/>
                <w:sz w:val="20"/>
                <w:szCs w:val="20"/>
                <w:lang w:val="en-US"/>
              </w:rPr>
              <w:t xml:space="preserve">Workshop addressed mainly to local governments and non-governmental organizations as well as to all those interested in tourist development of the commune and creating its attractive image. </w:t>
            </w:r>
            <w:r>
              <w:rPr>
                <w:rFonts w:cs="Calibri"/>
                <w:sz w:val="20"/>
                <w:szCs w:val="20"/>
                <w:lang w:val="en-US"/>
              </w:rPr>
              <w:br/>
            </w:r>
          </w:p>
          <w:p w:rsidR="000F1590" w:rsidRPr="009A066C" w:rsidRDefault="000F1590" w:rsidP="00614286">
            <w:pPr>
              <w:jc w:val="both"/>
              <w:rPr>
                <w:rFonts w:cs="Calibri"/>
                <w:b/>
                <w:sz w:val="20"/>
                <w:szCs w:val="20"/>
                <w:lang w:val="en-US"/>
              </w:rPr>
            </w:pPr>
            <w:r w:rsidRPr="009A066C">
              <w:rPr>
                <w:rFonts w:cs="Calibri"/>
                <w:b/>
                <w:sz w:val="20"/>
                <w:szCs w:val="20"/>
                <w:lang w:val="en-US"/>
              </w:rPr>
              <w:t>The workshop will consist of:</w:t>
            </w:r>
          </w:p>
          <w:p w:rsidR="000F1590" w:rsidRPr="0016314D" w:rsidRDefault="000F1590" w:rsidP="00614286">
            <w:pPr>
              <w:jc w:val="both"/>
              <w:rPr>
                <w:rFonts w:cs="Calibri"/>
                <w:sz w:val="20"/>
                <w:szCs w:val="20"/>
                <w:lang w:val="en-US"/>
              </w:rPr>
            </w:pPr>
            <w:r>
              <w:rPr>
                <w:rFonts w:cs="Calibri"/>
                <w:sz w:val="20"/>
                <w:szCs w:val="20"/>
                <w:lang w:val="en-US"/>
              </w:rPr>
              <w:t>Presentation</w:t>
            </w:r>
            <w:r w:rsidRPr="009A066C">
              <w:rPr>
                <w:rFonts w:cs="Calibri"/>
                <w:sz w:val="20"/>
                <w:szCs w:val="20"/>
                <w:lang w:val="en-US"/>
              </w:rPr>
              <w:t xml:space="preserve"> of selected municipalities:</w:t>
            </w:r>
            <w:r>
              <w:rPr>
                <w:rFonts w:cs="Calibri"/>
                <w:sz w:val="20"/>
                <w:szCs w:val="20"/>
                <w:lang w:val="en-US"/>
              </w:rPr>
              <w:t xml:space="preserve"> </w:t>
            </w:r>
            <w:proofErr w:type="spellStart"/>
            <w:r w:rsidRPr="0016314D">
              <w:rPr>
                <w:rFonts w:cs="Calibri"/>
                <w:sz w:val="20"/>
                <w:szCs w:val="20"/>
                <w:lang w:val="en-US"/>
              </w:rPr>
              <w:t>Busko-Zdrój</w:t>
            </w:r>
            <w:proofErr w:type="spellEnd"/>
            <w:r w:rsidRPr="0016314D">
              <w:rPr>
                <w:rFonts w:cs="Calibri"/>
                <w:sz w:val="20"/>
                <w:szCs w:val="20"/>
                <w:lang w:val="en-US"/>
              </w:rPr>
              <w:t xml:space="preserve">, </w:t>
            </w:r>
            <w:proofErr w:type="spellStart"/>
            <w:r w:rsidRPr="0016314D">
              <w:rPr>
                <w:rFonts w:cs="Calibri"/>
                <w:sz w:val="20"/>
                <w:szCs w:val="20"/>
                <w:lang w:val="en-US"/>
              </w:rPr>
              <w:t>Solec-Zdrój</w:t>
            </w:r>
            <w:proofErr w:type="spellEnd"/>
            <w:r w:rsidRPr="0016314D">
              <w:rPr>
                <w:rFonts w:cs="Calibri"/>
                <w:sz w:val="20"/>
                <w:szCs w:val="20"/>
                <w:lang w:val="en-US"/>
              </w:rPr>
              <w:t xml:space="preserve">, </w:t>
            </w:r>
            <w:proofErr w:type="spellStart"/>
            <w:r w:rsidRPr="0016314D">
              <w:rPr>
                <w:rFonts w:cs="Calibri"/>
                <w:sz w:val="20"/>
                <w:szCs w:val="20"/>
                <w:lang w:val="en-US"/>
              </w:rPr>
              <w:t>Chęciny</w:t>
            </w:r>
            <w:proofErr w:type="spellEnd"/>
            <w:r w:rsidRPr="0016314D">
              <w:rPr>
                <w:rFonts w:cs="Calibri"/>
                <w:sz w:val="20"/>
                <w:szCs w:val="20"/>
                <w:lang w:val="en-US"/>
              </w:rPr>
              <w:t xml:space="preserve">, </w:t>
            </w:r>
            <w:proofErr w:type="spellStart"/>
            <w:r w:rsidRPr="0016314D">
              <w:rPr>
                <w:rFonts w:cs="Calibri"/>
                <w:sz w:val="20"/>
                <w:szCs w:val="20"/>
                <w:lang w:val="en-US"/>
              </w:rPr>
              <w:t>J</w:t>
            </w:r>
            <w:r>
              <w:rPr>
                <w:rFonts w:cs="Calibri"/>
                <w:sz w:val="20"/>
                <w:szCs w:val="20"/>
                <w:lang w:val="en-US"/>
              </w:rPr>
              <w:t>ędrzejów</w:t>
            </w:r>
            <w:proofErr w:type="spellEnd"/>
            <w:r>
              <w:rPr>
                <w:rFonts w:cs="Calibri"/>
                <w:sz w:val="20"/>
                <w:szCs w:val="20"/>
                <w:lang w:val="en-US"/>
              </w:rPr>
              <w:t xml:space="preserve">, </w:t>
            </w:r>
            <w:proofErr w:type="spellStart"/>
            <w:r>
              <w:rPr>
                <w:rFonts w:cs="Calibri"/>
                <w:sz w:val="20"/>
                <w:szCs w:val="20"/>
                <w:lang w:val="en-US"/>
              </w:rPr>
              <w:t>Strawczyn</w:t>
            </w:r>
            <w:proofErr w:type="spellEnd"/>
            <w:r>
              <w:rPr>
                <w:rFonts w:cs="Calibri"/>
                <w:sz w:val="20"/>
                <w:szCs w:val="20"/>
                <w:lang w:val="en-US"/>
              </w:rPr>
              <w:t xml:space="preserve"> and </w:t>
            </w:r>
            <w:proofErr w:type="spellStart"/>
            <w:r>
              <w:rPr>
                <w:rFonts w:cs="Calibri"/>
                <w:sz w:val="20"/>
                <w:szCs w:val="20"/>
                <w:lang w:val="en-US"/>
              </w:rPr>
              <w:t>Wąchock</w:t>
            </w:r>
            <w:proofErr w:type="spellEnd"/>
            <w:r>
              <w:rPr>
                <w:rFonts w:cs="Calibri"/>
                <w:sz w:val="20"/>
                <w:szCs w:val="20"/>
                <w:lang w:val="en-US"/>
              </w:rPr>
              <w:t>.</w:t>
            </w:r>
          </w:p>
          <w:p w:rsidR="000F1590" w:rsidRPr="009A066C" w:rsidRDefault="000F1590" w:rsidP="00614286">
            <w:pPr>
              <w:rPr>
                <w:lang w:val="en-US"/>
              </w:rPr>
            </w:pPr>
            <w:r>
              <w:rPr>
                <w:rFonts w:cs="Calibri"/>
                <w:sz w:val="20"/>
                <w:szCs w:val="20"/>
                <w:lang w:val="en-US"/>
              </w:rPr>
              <w:t>Workshop: D</w:t>
            </w:r>
            <w:r w:rsidRPr="009A066C">
              <w:rPr>
                <w:rFonts w:cs="Calibri"/>
                <w:sz w:val="20"/>
                <w:szCs w:val="20"/>
                <w:lang w:val="en-US"/>
              </w:rPr>
              <w:t>iscussion</w:t>
            </w:r>
            <w:r>
              <w:rPr>
                <w:rFonts w:cs="Calibri"/>
                <w:sz w:val="20"/>
                <w:szCs w:val="20"/>
                <w:lang w:val="en-US"/>
              </w:rPr>
              <w:t xml:space="preserve"> panel and creative opinions - H</w:t>
            </w:r>
            <w:r w:rsidRPr="009A066C">
              <w:rPr>
                <w:rFonts w:cs="Calibri"/>
                <w:sz w:val="20"/>
                <w:szCs w:val="20"/>
                <w:lang w:val="en-US"/>
              </w:rPr>
              <w:t>ow to recognize the value of a commune, and build its attractive image (thanks to investments co-financed from EU funds).</w:t>
            </w:r>
          </w:p>
        </w:tc>
      </w:tr>
    </w:tbl>
    <w:p w:rsidR="000F1590" w:rsidRPr="009A066C" w:rsidRDefault="000F1590" w:rsidP="003964D3">
      <w:pPr>
        <w:spacing w:after="160" w:line="259" w:lineRule="auto"/>
        <w:rPr>
          <w:lang w:val="en-US"/>
        </w:rPr>
      </w:pPr>
      <w:r w:rsidRPr="009A066C">
        <w:rPr>
          <w:lang w:val="en-US"/>
        </w:rPr>
        <w:br w:type="page"/>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8930"/>
      </w:tblGrid>
      <w:tr w:rsidR="000F1590" w:rsidRPr="00B224F2" w:rsidTr="00614286">
        <w:trPr>
          <w:trHeight w:val="479"/>
        </w:trPr>
        <w:tc>
          <w:tcPr>
            <w:tcW w:w="10348" w:type="dxa"/>
            <w:gridSpan w:val="2"/>
            <w:shd w:val="clear" w:color="auto" w:fill="BDD6EE"/>
            <w:vAlign w:val="center"/>
          </w:tcPr>
          <w:p w:rsidR="000F1590" w:rsidRPr="009A066C" w:rsidRDefault="000F1590" w:rsidP="00614286">
            <w:pPr>
              <w:jc w:val="center"/>
              <w:rPr>
                <w:rFonts w:cs="Calibri"/>
                <w:b/>
                <w:bCs/>
                <w:sz w:val="24"/>
                <w:szCs w:val="24"/>
                <w:lang w:val="en-US"/>
              </w:rPr>
            </w:pPr>
            <w:r w:rsidRPr="009A066C">
              <w:rPr>
                <w:rFonts w:cs="Calibri"/>
                <w:b/>
                <w:sz w:val="24"/>
                <w:szCs w:val="24"/>
                <w:lang w:val="en-US" w:eastAsia="pl-PL"/>
              </w:rPr>
              <w:t>WOR</w:t>
            </w:r>
            <w:r>
              <w:rPr>
                <w:rFonts w:cs="Calibri"/>
                <w:b/>
                <w:sz w:val="24"/>
                <w:szCs w:val="24"/>
                <w:lang w:val="en-US" w:eastAsia="pl-PL"/>
              </w:rPr>
              <w:t>KSHOPS</w:t>
            </w:r>
            <w:r w:rsidR="004B42E4">
              <w:rPr>
                <w:rFonts w:cs="Calibri"/>
                <w:b/>
                <w:sz w:val="24"/>
                <w:szCs w:val="24"/>
                <w:lang w:val="en-US" w:eastAsia="pl-PL"/>
              </w:rPr>
              <w:t>,</w:t>
            </w:r>
            <w:r>
              <w:rPr>
                <w:rFonts w:cs="Calibri"/>
                <w:b/>
                <w:sz w:val="24"/>
                <w:szCs w:val="24"/>
                <w:lang w:val="en-US" w:eastAsia="pl-PL"/>
              </w:rPr>
              <w:t xml:space="preserve"> SATURDAY 21 APRIL 2018</w:t>
            </w:r>
            <w:r w:rsidRPr="009A066C">
              <w:rPr>
                <w:rFonts w:cs="Calibri"/>
                <w:b/>
                <w:sz w:val="24"/>
                <w:szCs w:val="24"/>
                <w:lang w:val="en-US" w:eastAsia="pl-PL"/>
              </w:rPr>
              <w:t xml:space="preserve">, </w:t>
            </w:r>
            <w:r w:rsidRPr="009A066C">
              <w:rPr>
                <w:rFonts w:cs="Calibri"/>
                <w:b/>
                <w:bCs/>
                <w:sz w:val="24"/>
                <w:szCs w:val="24"/>
                <w:lang w:val="en-US"/>
              </w:rPr>
              <w:t>HALLS: BETA, GAMMA, DELTA, TETA</w:t>
            </w:r>
          </w:p>
        </w:tc>
      </w:tr>
      <w:tr w:rsidR="000F1590" w:rsidRPr="005E519A" w:rsidTr="00614286">
        <w:trPr>
          <w:trHeight w:val="454"/>
        </w:trPr>
        <w:tc>
          <w:tcPr>
            <w:tcW w:w="10348" w:type="dxa"/>
            <w:gridSpan w:val="2"/>
            <w:shd w:val="clear" w:color="auto" w:fill="E2EFD9"/>
            <w:vAlign w:val="center"/>
          </w:tcPr>
          <w:p w:rsidR="000F1590" w:rsidRPr="005E519A" w:rsidRDefault="000F1590" w:rsidP="00614286">
            <w:pPr>
              <w:jc w:val="center"/>
              <w:rPr>
                <w:rFonts w:cs="Calibri"/>
                <w:b/>
                <w:lang w:val="en-US" w:eastAsia="pl-PL"/>
              </w:rPr>
            </w:pPr>
            <w:r w:rsidRPr="005E519A">
              <w:rPr>
                <w:rFonts w:cs="Calibri"/>
                <w:b/>
                <w:lang w:val="en-US" w:eastAsia="pl-PL"/>
              </w:rPr>
              <w:t xml:space="preserve">WORKSHOPS,  BETA HALL </w:t>
            </w:r>
            <w:r w:rsidRPr="005E519A">
              <w:rPr>
                <w:rFonts w:cs="Calibri"/>
                <w:b/>
                <w:lang w:val="en-US" w:eastAsia="pl-PL"/>
              </w:rPr>
              <w:br/>
              <w:t>10:00-13:30</w:t>
            </w:r>
          </w:p>
        </w:tc>
      </w:tr>
      <w:tr w:rsidR="000F1590" w:rsidRPr="00B224F2" w:rsidTr="00A57F97">
        <w:trPr>
          <w:trHeight w:val="2582"/>
        </w:trPr>
        <w:tc>
          <w:tcPr>
            <w:tcW w:w="10348" w:type="dxa"/>
            <w:gridSpan w:val="2"/>
            <w:vAlign w:val="center"/>
          </w:tcPr>
          <w:p w:rsidR="000F1590" w:rsidRPr="009A066C" w:rsidRDefault="000F1590" w:rsidP="00614286">
            <w:pPr>
              <w:autoSpaceDE w:val="0"/>
              <w:autoSpaceDN w:val="0"/>
              <w:adjustRightInd w:val="0"/>
              <w:ind w:right="284"/>
              <w:jc w:val="both"/>
              <w:rPr>
                <w:rFonts w:cs="Calibri"/>
                <w:b/>
                <w:bCs/>
                <w:lang w:val="en-US"/>
              </w:rPr>
            </w:pPr>
            <w:r>
              <w:rPr>
                <w:rFonts w:cs="Calibri"/>
                <w:b/>
                <w:bCs/>
                <w:lang w:val="en-US"/>
              </w:rPr>
              <w:t>10.00 -11.45 – W</w:t>
            </w:r>
            <w:r w:rsidRPr="009A066C">
              <w:rPr>
                <w:rFonts w:cs="Calibri"/>
                <w:b/>
                <w:bCs/>
                <w:lang w:val="en-US"/>
              </w:rPr>
              <w:t>orksh</w:t>
            </w:r>
            <w:r>
              <w:rPr>
                <w:rFonts w:cs="Calibri"/>
                <w:b/>
                <w:bCs/>
                <w:lang w:val="en-US"/>
              </w:rPr>
              <w:t>op no 2</w:t>
            </w:r>
          </w:p>
          <w:p w:rsidR="000F1590" w:rsidRPr="009A066C" w:rsidRDefault="000F1590" w:rsidP="00C66C15">
            <w:pPr>
              <w:rPr>
                <w:b/>
                <w:lang w:val="en-US"/>
              </w:rPr>
            </w:pPr>
            <w:r>
              <w:rPr>
                <w:b/>
                <w:lang w:val="en-US"/>
              </w:rPr>
              <w:t xml:space="preserve">Green </w:t>
            </w:r>
            <w:proofErr w:type="spellStart"/>
            <w:r>
              <w:rPr>
                <w:b/>
                <w:lang w:val="en-US"/>
              </w:rPr>
              <w:t>Velo</w:t>
            </w:r>
            <w:proofErr w:type="spellEnd"/>
            <w:r>
              <w:rPr>
                <w:b/>
                <w:lang w:val="en-US"/>
              </w:rPr>
              <w:t xml:space="preserve"> Brand - Management and D</w:t>
            </w:r>
            <w:r w:rsidRPr="009A066C">
              <w:rPr>
                <w:b/>
                <w:lang w:val="en-US"/>
              </w:rPr>
              <w:t xml:space="preserve">evelopment - Bartosz </w:t>
            </w:r>
            <w:proofErr w:type="spellStart"/>
            <w:r w:rsidRPr="009A066C">
              <w:rPr>
                <w:b/>
                <w:lang w:val="en-US"/>
              </w:rPr>
              <w:t>Wilczyński</w:t>
            </w:r>
            <w:proofErr w:type="spellEnd"/>
            <w:r w:rsidR="00C2604C">
              <w:rPr>
                <w:b/>
                <w:lang w:val="en-US"/>
              </w:rPr>
              <w:t>, PLANET PR</w:t>
            </w:r>
          </w:p>
          <w:p w:rsidR="000F1590" w:rsidRPr="009A066C" w:rsidRDefault="000F1590" w:rsidP="00614286">
            <w:pPr>
              <w:spacing w:before="120"/>
              <w:jc w:val="both"/>
              <w:rPr>
                <w:sz w:val="20"/>
                <w:szCs w:val="20"/>
                <w:lang w:val="en-US"/>
              </w:rPr>
            </w:pPr>
            <w:r w:rsidRPr="009A066C">
              <w:rPr>
                <w:sz w:val="20"/>
                <w:szCs w:val="20"/>
                <w:lang w:val="en-US"/>
              </w:rPr>
              <w:t xml:space="preserve">Workshop </w:t>
            </w:r>
            <w:r>
              <w:rPr>
                <w:sz w:val="20"/>
                <w:szCs w:val="20"/>
                <w:lang w:val="en-US"/>
              </w:rPr>
              <w:t xml:space="preserve">is </w:t>
            </w:r>
            <w:r w:rsidRPr="009A066C">
              <w:rPr>
                <w:sz w:val="20"/>
                <w:szCs w:val="20"/>
                <w:lang w:val="en-US"/>
              </w:rPr>
              <w:t>addressed to all those i</w:t>
            </w:r>
            <w:r>
              <w:rPr>
                <w:sz w:val="20"/>
                <w:szCs w:val="20"/>
                <w:lang w:val="en-US"/>
              </w:rPr>
              <w:t xml:space="preserve">nterested in </w:t>
            </w:r>
            <w:r w:rsidRPr="009A066C">
              <w:rPr>
                <w:sz w:val="20"/>
                <w:szCs w:val="20"/>
                <w:lang w:val="en-US"/>
              </w:rPr>
              <w:t>cycling tourism</w:t>
            </w:r>
            <w:r>
              <w:rPr>
                <w:sz w:val="20"/>
                <w:szCs w:val="20"/>
                <w:lang w:val="en-US"/>
              </w:rPr>
              <w:t xml:space="preserve"> development</w:t>
            </w:r>
            <w:r w:rsidRPr="009A066C">
              <w:rPr>
                <w:sz w:val="20"/>
                <w:szCs w:val="20"/>
                <w:lang w:val="en-US"/>
              </w:rPr>
              <w:t xml:space="preserve">, in particular the development of the Green </w:t>
            </w:r>
            <w:proofErr w:type="spellStart"/>
            <w:r w:rsidRPr="009A066C">
              <w:rPr>
                <w:sz w:val="20"/>
                <w:szCs w:val="20"/>
                <w:lang w:val="en-US"/>
              </w:rPr>
              <w:t>Vel</w:t>
            </w:r>
            <w:r>
              <w:rPr>
                <w:sz w:val="20"/>
                <w:szCs w:val="20"/>
                <w:lang w:val="en-US"/>
              </w:rPr>
              <w:t>o</w:t>
            </w:r>
            <w:proofErr w:type="spellEnd"/>
            <w:r>
              <w:rPr>
                <w:sz w:val="20"/>
                <w:szCs w:val="20"/>
                <w:lang w:val="en-US"/>
              </w:rPr>
              <w:t xml:space="preserve"> East of Poland Cycling Trail b</w:t>
            </w:r>
            <w:r w:rsidRPr="009A066C">
              <w:rPr>
                <w:sz w:val="20"/>
                <w:szCs w:val="20"/>
                <w:lang w:val="en-US"/>
              </w:rPr>
              <w:t>rand. The workshop will be attended by selected local governments along the route as w</w:t>
            </w:r>
            <w:r>
              <w:rPr>
                <w:sz w:val="20"/>
                <w:szCs w:val="20"/>
                <w:lang w:val="en-US"/>
              </w:rPr>
              <w:t>ell as representatives of bikers</w:t>
            </w:r>
            <w:r w:rsidRPr="009A066C">
              <w:rPr>
                <w:sz w:val="20"/>
                <w:szCs w:val="20"/>
                <w:lang w:val="en-US"/>
              </w:rPr>
              <w:t xml:space="preserve"> friendly places, travel agencies, etc. </w:t>
            </w:r>
            <w:r>
              <w:rPr>
                <w:sz w:val="20"/>
                <w:szCs w:val="20"/>
                <w:lang w:val="en-US"/>
              </w:rPr>
              <w:t>The workshop will be conducted by b</w:t>
            </w:r>
            <w:r w:rsidRPr="009A066C">
              <w:rPr>
                <w:sz w:val="20"/>
                <w:szCs w:val="20"/>
                <w:lang w:val="en-US"/>
              </w:rPr>
              <w:t>rainstor</w:t>
            </w:r>
            <w:r>
              <w:rPr>
                <w:sz w:val="20"/>
                <w:szCs w:val="20"/>
                <w:lang w:val="en-US"/>
              </w:rPr>
              <w:t>ming method to open</w:t>
            </w:r>
            <w:r w:rsidRPr="009A066C">
              <w:rPr>
                <w:sz w:val="20"/>
                <w:szCs w:val="20"/>
                <w:lang w:val="en-US"/>
              </w:rPr>
              <w:t xml:space="preserve"> a new discussion on the</w:t>
            </w:r>
            <w:r>
              <w:rPr>
                <w:sz w:val="20"/>
                <w:szCs w:val="20"/>
                <w:lang w:val="en-US"/>
              </w:rPr>
              <w:t xml:space="preserve"> trail future. E</w:t>
            </w:r>
            <w:r w:rsidRPr="009A066C">
              <w:rPr>
                <w:sz w:val="20"/>
                <w:szCs w:val="20"/>
                <w:lang w:val="en-US"/>
              </w:rPr>
              <w:t xml:space="preserve">specially in the area of management and commercialization of the offer. In addition, workshop participants will have the opportunity to discuss how to maximize the benefits associated with the functioning of the Green </w:t>
            </w:r>
            <w:proofErr w:type="spellStart"/>
            <w:r w:rsidRPr="009A066C">
              <w:rPr>
                <w:sz w:val="20"/>
                <w:szCs w:val="20"/>
                <w:lang w:val="en-US"/>
              </w:rPr>
              <w:t>Velo</w:t>
            </w:r>
            <w:proofErr w:type="spellEnd"/>
            <w:r w:rsidRPr="009A066C">
              <w:rPr>
                <w:sz w:val="20"/>
                <w:szCs w:val="20"/>
                <w:lang w:val="en-US"/>
              </w:rPr>
              <w:t xml:space="preserve"> umbrella brand.</w:t>
            </w:r>
          </w:p>
        </w:tc>
      </w:tr>
      <w:tr w:rsidR="000F1590" w:rsidRPr="00B224F2" w:rsidTr="00614286">
        <w:trPr>
          <w:trHeight w:val="2745"/>
        </w:trPr>
        <w:tc>
          <w:tcPr>
            <w:tcW w:w="10348" w:type="dxa"/>
            <w:gridSpan w:val="2"/>
            <w:vAlign w:val="center"/>
          </w:tcPr>
          <w:p w:rsidR="000F1590" w:rsidRPr="009A066C" w:rsidRDefault="000F1590" w:rsidP="00614286">
            <w:pPr>
              <w:autoSpaceDE w:val="0"/>
              <w:autoSpaceDN w:val="0"/>
              <w:adjustRightInd w:val="0"/>
              <w:ind w:right="284"/>
              <w:jc w:val="both"/>
              <w:rPr>
                <w:rFonts w:cs="Calibri"/>
                <w:b/>
                <w:bCs/>
                <w:lang w:val="en-US"/>
              </w:rPr>
            </w:pPr>
            <w:r>
              <w:rPr>
                <w:rFonts w:cs="Calibri"/>
                <w:b/>
                <w:bCs/>
                <w:lang w:val="en-US"/>
              </w:rPr>
              <w:t>12. 00-13.30  – Workshop no 3</w:t>
            </w:r>
          </w:p>
          <w:p w:rsidR="000F1590" w:rsidRPr="009A066C" w:rsidRDefault="000F1590" w:rsidP="00614286">
            <w:pPr>
              <w:autoSpaceDE w:val="0"/>
              <w:autoSpaceDN w:val="0"/>
              <w:adjustRightInd w:val="0"/>
              <w:ind w:right="284"/>
              <w:jc w:val="both"/>
              <w:rPr>
                <w:rFonts w:cs="Calibri"/>
                <w:bCs/>
                <w:lang w:val="en-US"/>
              </w:rPr>
            </w:pPr>
            <w:r w:rsidRPr="009A066C">
              <w:rPr>
                <w:rFonts w:cs="Calibri"/>
                <w:b/>
                <w:bCs/>
                <w:lang w:val="en-US"/>
              </w:rPr>
              <w:t>"How t</w:t>
            </w:r>
            <w:r>
              <w:rPr>
                <w:rFonts w:cs="Calibri"/>
                <w:b/>
                <w:bCs/>
                <w:lang w:val="en-US"/>
              </w:rPr>
              <w:t>o Effectively Manage a Network P</w:t>
            </w:r>
            <w:r w:rsidRPr="009A066C">
              <w:rPr>
                <w:rFonts w:cs="Calibri"/>
                <w:b/>
                <w:bCs/>
                <w:lang w:val="en-US"/>
              </w:rPr>
              <w:t xml:space="preserve">roduct. </w:t>
            </w:r>
            <w:r>
              <w:rPr>
                <w:rFonts w:cs="Calibri"/>
                <w:b/>
                <w:bCs/>
                <w:lang w:val="en-US"/>
              </w:rPr>
              <w:t>Case study: European Cycling R</w:t>
            </w:r>
            <w:r w:rsidRPr="009A066C">
              <w:rPr>
                <w:rFonts w:cs="Calibri"/>
                <w:b/>
                <w:bCs/>
                <w:lang w:val="en-US"/>
              </w:rPr>
              <w:t xml:space="preserve">outes </w:t>
            </w:r>
            <w:r>
              <w:rPr>
                <w:rFonts w:cs="Calibri"/>
                <w:b/>
                <w:bCs/>
                <w:lang w:val="en-US"/>
              </w:rPr>
              <w:t xml:space="preserve">“ – Theo </w:t>
            </w:r>
            <w:proofErr w:type="spellStart"/>
            <w:r>
              <w:rPr>
                <w:rFonts w:cs="Calibri"/>
                <w:b/>
                <w:bCs/>
                <w:lang w:val="en-US"/>
              </w:rPr>
              <w:t>te</w:t>
            </w:r>
            <w:proofErr w:type="spellEnd"/>
            <w:r>
              <w:rPr>
                <w:rFonts w:cs="Calibri"/>
                <w:b/>
                <w:bCs/>
                <w:lang w:val="en-US"/>
              </w:rPr>
              <w:t xml:space="preserve"> Linde</w:t>
            </w:r>
            <w:r w:rsidR="00C2604C">
              <w:rPr>
                <w:rFonts w:cs="Calibri"/>
                <w:b/>
                <w:bCs/>
                <w:lang w:val="en-US"/>
              </w:rPr>
              <w:t xml:space="preserve">, </w:t>
            </w:r>
            <w:r w:rsidR="0052663E" w:rsidRPr="0052663E">
              <w:rPr>
                <w:rFonts w:cs="Calibri"/>
                <w:b/>
                <w:lang w:val="en-US"/>
              </w:rPr>
              <w:t>expert for business management, regional development and international cooperation</w:t>
            </w:r>
          </w:p>
          <w:p w:rsidR="000F1590" w:rsidRPr="0016314D" w:rsidRDefault="000F1590" w:rsidP="00614286">
            <w:pPr>
              <w:autoSpaceDE w:val="0"/>
              <w:autoSpaceDN w:val="0"/>
              <w:adjustRightInd w:val="0"/>
              <w:spacing w:before="120"/>
              <w:ind w:right="284"/>
              <w:jc w:val="both"/>
              <w:rPr>
                <w:rFonts w:cs="Calibri"/>
                <w:bCs/>
                <w:sz w:val="20"/>
                <w:szCs w:val="20"/>
                <w:lang w:val="en-US"/>
              </w:rPr>
            </w:pPr>
            <w:r>
              <w:rPr>
                <w:rFonts w:cs="Calibri"/>
                <w:bCs/>
                <w:sz w:val="20"/>
                <w:szCs w:val="20"/>
                <w:lang w:val="en-US"/>
              </w:rPr>
              <w:t xml:space="preserve">How to use the tourist cycle trail potential? </w:t>
            </w:r>
            <w:r w:rsidRPr="0016314D">
              <w:rPr>
                <w:rFonts w:cs="Calibri"/>
                <w:bCs/>
                <w:sz w:val="20"/>
                <w:szCs w:val="20"/>
                <w:lang w:val="en-US"/>
              </w:rPr>
              <w:t xml:space="preserve">Workshop </w:t>
            </w:r>
            <w:r>
              <w:rPr>
                <w:rFonts w:cs="Calibri"/>
                <w:bCs/>
                <w:sz w:val="20"/>
                <w:szCs w:val="20"/>
                <w:lang w:val="en-US"/>
              </w:rPr>
              <w:t>is addressed to all those interested</w:t>
            </w:r>
            <w:r w:rsidRPr="0016314D">
              <w:rPr>
                <w:rFonts w:cs="Calibri"/>
                <w:bCs/>
                <w:sz w:val="20"/>
                <w:szCs w:val="20"/>
                <w:lang w:val="en-US"/>
              </w:rPr>
              <w:t xml:space="preserve"> in best models of network product management on the example of the operation of selected cycling routes in Europe. </w:t>
            </w:r>
            <w:r>
              <w:rPr>
                <w:rFonts w:cs="Calibri"/>
                <w:bCs/>
                <w:sz w:val="20"/>
                <w:szCs w:val="20"/>
                <w:lang w:val="en-US"/>
              </w:rPr>
              <w:t>Workshop for</w:t>
            </w:r>
            <w:r w:rsidRPr="0016314D">
              <w:rPr>
                <w:rFonts w:cs="Calibri"/>
                <w:bCs/>
                <w:sz w:val="20"/>
                <w:szCs w:val="20"/>
                <w:lang w:val="en-US"/>
              </w:rPr>
              <w:t xml:space="preserve"> local governments </w:t>
            </w:r>
            <w:r>
              <w:rPr>
                <w:rFonts w:cs="Calibri"/>
                <w:bCs/>
                <w:sz w:val="20"/>
                <w:szCs w:val="20"/>
                <w:lang w:val="en-US"/>
              </w:rPr>
              <w:t>representatives interested in c</w:t>
            </w:r>
            <w:r w:rsidRPr="0016314D">
              <w:rPr>
                <w:rFonts w:cs="Calibri"/>
                <w:bCs/>
                <w:sz w:val="20"/>
                <w:szCs w:val="20"/>
                <w:lang w:val="en-US"/>
              </w:rPr>
              <w:t>reating infrastructure on the route, non-governmental organizations related to active tourism and to entrepreneur</w:t>
            </w:r>
            <w:r>
              <w:rPr>
                <w:rFonts w:cs="Calibri"/>
                <w:bCs/>
                <w:sz w:val="20"/>
                <w:szCs w:val="20"/>
                <w:lang w:val="en-US"/>
              </w:rPr>
              <w:t>s interested in creating a sale</w:t>
            </w:r>
            <w:r w:rsidRPr="0016314D">
              <w:rPr>
                <w:rFonts w:cs="Calibri"/>
                <w:bCs/>
                <w:sz w:val="20"/>
                <w:szCs w:val="20"/>
                <w:lang w:val="en-US"/>
              </w:rPr>
              <w:t xml:space="preserve"> offer based on tourist routes.</w:t>
            </w:r>
            <w:r>
              <w:rPr>
                <w:rFonts w:cs="Calibri"/>
                <w:bCs/>
                <w:sz w:val="20"/>
                <w:szCs w:val="20"/>
                <w:lang w:val="en-US"/>
              </w:rPr>
              <w:t xml:space="preserve"> Discussion will include:</w:t>
            </w:r>
            <w:r w:rsidRPr="0016314D">
              <w:rPr>
                <w:rFonts w:cs="Calibri"/>
                <w:bCs/>
                <w:sz w:val="20"/>
                <w:szCs w:val="20"/>
                <w:lang w:val="en-US"/>
              </w:rPr>
              <w:t xml:space="preserve"> </w:t>
            </w:r>
            <w:r>
              <w:rPr>
                <w:rFonts w:cs="Calibri"/>
                <w:bCs/>
                <w:sz w:val="20"/>
                <w:szCs w:val="20"/>
                <w:lang w:val="en-US"/>
              </w:rPr>
              <w:t>is</w:t>
            </w:r>
            <w:r w:rsidRPr="0016314D">
              <w:rPr>
                <w:rFonts w:cs="Calibri"/>
                <w:bCs/>
                <w:sz w:val="20"/>
                <w:szCs w:val="20"/>
                <w:lang w:val="en-US"/>
              </w:rPr>
              <w:t>sues such as models of product functioning in terms of formal and legal (</w:t>
            </w:r>
            <w:proofErr w:type="spellStart"/>
            <w:r w:rsidRPr="0016314D">
              <w:rPr>
                <w:rFonts w:cs="Calibri"/>
                <w:bCs/>
                <w:sz w:val="20"/>
                <w:szCs w:val="20"/>
                <w:lang w:val="en-US"/>
              </w:rPr>
              <w:t>eg</w:t>
            </w:r>
            <w:proofErr w:type="spellEnd"/>
            <w:r w:rsidRPr="0016314D">
              <w:rPr>
                <w:rFonts w:cs="Calibri"/>
                <w:bCs/>
                <w:sz w:val="20"/>
                <w:szCs w:val="20"/>
                <w:lang w:val="en-US"/>
              </w:rPr>
              <w:t xml:space="preserve"> public-private partnership), financing the route development and creating offers by tour ope</w:t>
            </w:r>
            <w:r>
              <w:rPr>
                <w:rFonts w:cs="Calibri"/>
                <w:bCs/>
                <w:sz w:val="20"/>
                <w:szCs w:val="20"/>
                <w:lang w:val="en-US"/>
              </w:rPr>
              <w:t>rators on the basis of the route</w:t>
            </w:r>
            <w:r w:rsidRPr="0016314D">
              <w:rPr>
                <w:rFonts w:cs="Calibri"/>
                <w:bCs/>
                <w:sz w:val="20"/>
                <w:szCs w:val="20"/>
                <w:lang w:val="en-US"/>
              </w:rPr>
              <w:t xml:space="preserve">. </w:t>
            </w:r>
          </w:p>
        </w:tc>
      </w:tr>
      <w:tr w:rsidR="000F1590" w:rsidRPr="005E519A" w:rsidTr="00614286">
        <w:trPr>
          <w:trHeight w:val="510"/>
        </w:trPr>
        <w:tc>
          <w:tcPr>
            <w:tcW w:w="10348" w:type="dxa"/>
            <w:gridSpan w:val="2"/>
            <w:shd w:val="clear" w:color="auto" w:fill="E2EFD9"/>
            <w:vAlign w:val="center"/>
          </w:tcPr>
          <w:p w:rsidR="000F1590" w:rsidRPr="005E519A" w:rsidRDefault="000F1590" w:rsidP="00614286">
            <w:pPr>
              <w:jc w:val="center"/>
              <w:rPr>
                <w:rFonts w:cs="Calibri"/>
                <w:b/>
                <w:lang w:val="en-US" w:eastAsia="pl-PL"/>
              </w:rPr>
            </w:pPr>
            <w:r w:rsidRPr="005E519A">
              <w:rPr>
                <w:rFonts w:cs="Calibri"/>
                <w:b/>
                <w:lang w:val="en-US" w:eastAsia="pl-PL"/>
              </w:rPr>
              <w:t xml:space="preserve">WORKSHOPS,  GAMMA HALL </w:t>
            </w:r>
            <w:r w:rsidRPr="005E519A">
              <w:rPr>
                <w:rFonts w:cs="Calibri"/>
                <w:b/>
                <w:lang w:val="en-US" w:eastAsia="pl-PL"/>
              </w:rPr>
              <w:br/>
              <w:t xml:space="preserve">10:00 -13:30 </w:t>
            </w:r>
          </w:p>
        </w:tc>
      </w:tr>
      <w:tr w:rsidR="000F1590" w:rsidRPr="00B224F2" w:rsidTr="00614286">
        <w:trPr>
          <w:trHeight w:val="1331"/>
        </w:trPr>
        <w:tc>
          <w:tcPr>
            <w:tcW w:w="10348" w:type="dxa"/>
            <w:gridSpan w:val="2"/>
            <w:vAlign w:val="center"/>
          </w:tcPr>
          <w:p w:rsidR="000F1590" w:rsidRPr="009A066C" w:rsidRDefault="000F1590" w:rsidP="00F061F2">
            <w:pPr>
              <w:rPr>
                <w:rFonts w:cs="Calibri"/>
                <w:b/>
                <w:lang w:val="en-US"/>
              </w:rPr>
            </w:pPr>
            <w:r>
              <w:rPr>
                <w:rFonts w:cs="Calibri"/>
                <w:b/>
                <w:lang w:val="en-US"/>
              </w:rPr>
              <w:t>10.00 -1</w:t>
            </w:r>
            <w:r w:rsidR="0052663E">
              <w:rPr>
                <w:rFonts w:cs="Calibri"/>
                <w:b/>
                <w:lang w:val="en-US"/>
              </w:rPr>
              <w:t>3</w:t>
            </w:r>
            <w:r>
              <w:rPr>
                <w:rFonts w:cs="Calibri"/>
                <w:b/>
                <w:lang w:val="en-US"/>
              </w:rPr>
              <w:t>.30 – Workshop no 4</w:t>
            </w:r>
          </w:p>
          <w:p w:rsidR="000F1590" w:rsidRPr="003D2FB4" w:rsidRDefault="000F1590" w:rsidP="00614286">
            <w:pPr>
              <w:spacing w:before="120"/>
              <w:jc w:val="both"/>
              <w:rPr>
                <w:rFonts w:cs="Calibri"/>
                <w:b/>
                <w:lang w:val="en-US"/>
              </w:rPr>
            </w:pPr>
            <w:r>
              <w:rPr>
                <w:rFonts w:cs="Calibri"/>
                <w:b/>
                <w:lang w:val="en-US"/>
              </w:rPr>
              <w:t xml:space="preserve">Searching Inspiration for the Unique </w:t>
            </w:r>
            <w:proofErr w:type="spellStart"/>
            <w:r>
              <w:rPr>
                <w:rFonts w:cs="Calibri"/>
                <w:b/>
                <w:lang w:val="en-US"/>
              </w:rPr>
              <w:t>Agro</w:t>
            </w:r>
            <w:proofErr w:type="spellEnd"/>
            <w:r>
              <w:rPr>
                <w:rFonts w:cs="Calibri"/>
                <w:b/>
                <w:lang w:val="en-US"/>
              </w:rPr>
              <w:t>-Business Offer - Good P</w:t>
            </w:r>
            <w:r w:rsidRPr="009A066C">
              <w:rPr>
                <w:rFonts w:cs="Calibri"/>
                <w:b/>
                <w:lang w:val="en-US"/>
              </w:rPr>
              <w:t xml:space="preserve">ractices: Monika </w:t>
            </w:r>
            <w:proofErr w:type="spellStart"/>
            <w:r w:rsidRPr="009A066C">
              <w:rPr>
                <w:rFonts w:cs="Calibri"/>
                <w:b/>
                <w:lang w:val="en-US"/>
              </w:rPr>
              <w:t>Knefel</w:t>
            </w:r>
            <w:proofErr w:type="spellEnd"/>
            <w:r w:rsidRPr="009A066C">
              <w:rPr>
                <w:rFonts w:cs="Calibri"/>
                <w:b/>
                <w:lang w:val="en-US"/>
              </w:rPr>
              <w:t xml:space="preserve">, </w:t>
            </w:r>
            <w:r w:rsidRPr="003D2FB4">
              <w:rPr>
                <w:b/>
                <w:lang w:val="en-US"/>
              </w:rPr>
              <w:t>Chamber of Commerce "Circle of Health Tourism"</w:t>
            </w:r>
          </w:p>
          <w:p w:rsidR="000F1590" w:rsidRDefault="000F1590" w:rsidP="00614286">
            <w:pPr>
              <w:spacing w:before="120"/>
              <w:jc w:val="both"/>
              <w:rPr>
                <w:bCs/>
                <w:sz w:val="20"/>
                <w:szCs w:val="20"/>
                <w:lang w:val="en-US"/>
              </w:rPr>
            </w:pPr>
            <w:r w:rsidRPr="009A066C">
              <w:rPr>
                <w:sz w:val="20"/>
                <w:szCs w:val="20"/>
                <w:lang w:val="en-US"/>
              </w:rPr>
              <w:br/>
            </w:r>
            <w:r w:rsidRPr="009A066C">
              <w:rPr>
                <w:bCs/>
                <w:sz w:val="20"/>
                <w:szCs w:val="20"/>
                <w:lang w:val="en-US"/>
              </w:rPr>
              <w:t xml:space="preserve">Workshop </w:t>
            </w:r>
            <w:r>
              <w:rPr>
                <w:bCs/>
                <w:sz w:val="20"/>
                <w:szCs w:val="20"/>
                <w:lang w:val="en-US"/>
              </w:rPr>
              <w:t xml:space="preserve">is </w:t>
            </w:r>
            <w:r w:rsidRPr="009A066C">
              <w:rPr>
                <w:bCs/>
                <w:sz w:val="20"/>
                <w:szCs w:val="20"/>
                <w:lang w:val="en-US"/>
              </w:rPr>
              <w:t>addressed to everyone interested in the implementation of good practices in creating a competitive offer based on pro-health services and active leisure, in partic</w:t>
            </w:r>
            <w:r>
              <w:rPr>
                <w:bCs/>
                <w:sz w:val="20"/>
                <w:szCs w:val="20"/>
                <w:lang w:val="en-US"/>
              </w:rPr>
              <w:t xml:space="preserve">ular in facilities operating in </w:t>
            </w:r>
            <w:r w:rsidRPr="009A066C">
              <w:rPr>
                <w:bCs/>
                <w:sz w:val="20"/>
                <w:szCs w:val="20"/>
                <w:lang w:val="en-US"/>
              </w:rPr>
              <w:t>rural areas. The workshop participants will learn about specific examples of accommodation facilities (including</w:t>
            </w:r>
            <w:r>
              <w:rPr>
                <w:bCs/>
                <w:sz w:val="20"/>
                <w:szCs w:val="20"/>
                <w:lang w:val="en-US"/>
              </w:rPr>
              <w:t xml:space="preserve"> </w:t>
            </w:r>
            <w:r w:rsidRPr="009A066C">
              <w:rPr>
                <w:bCs/>
                <w:sz w:val="20"/>
                <w:szCs w:val="20"/>
                <w:lang w:val="en-US"/>
              </w:rPr>
              <w:t xml:space="preserve"> farms, spa and wellness facilities) based on this type of services. </w:t>
            </w:r>
          </w:p>
          <w:p w:rsidR="000F1590" w:rsidRPr="009A066C" w:rsidRDefault="000F1590" w:rsidP="00614286">
            <w:pPr>
              <w:spacing w:before="120"/>
              <w:jc w:val="both"/>
              <w:rPr>
                <w:bCs/>
                <w:sz w:val="20"/>
                <w:szCs w:val="20"/>
                <w:lang w:val="en-US"/>
              </w:rPr>
            </w:pPr>
            <w:r w:rsidRPr="009A066C">
              <w:rPr>
                <w:bCs/>
                <w:sz w:val="20"/>
                <w:szCs w:val="20"/>
                <w:lang w:val="en-US"/>
              </w:rPr>
              <w:t>Eight objects will be pres</w:t>
            </w:r>
            <w:r>
              <w:rPr>
                <w:bCs/>
                <w:sz w:val="20"/>
                <w:szCs w:val="20"/>
                <w:lang w:val="en-US"/>
              </w:rPr>
              <w:t xml:space="preserve">ented by their representatives. After </w:t>
            </w:r>
            <w:r w:rsidRPr="009A066C">
              <w:rPr>
                <w:bCs/>
                <w:sz w:val="20"/>
                <w:szCs w:val="20"/>
                <w:lang w:val="en-US"/>
              </w:rPr>
              <w:t xml:space="preserve">each presentation there will be a discussion </w:t>
            </w:r>
            <w:r>
              <w:rPr>
                <w:bCs/>
                <w:sz w:val="20"/>
                <w:szCs w:val="20"/>
                <w:lang w:val="en-US"/>
              </w:rPr>
              <w:t>so-called "brainstorming". Issues during the workshop</w:t>
            </w:r>
            <w:r w:rsidRPr="009A066C">
              <w:rPr>
                <w:bCs/>
                <w:sz w:val="20"/>
                <w:szCs w:val="20"/>
                <w:lang w:val="en-US"/>
              </w:rPr>
              <w:t>: specialization and creating an attractive offer, legal and organizational aspects of sales of services, good practices in the field of sales, promotion and cooperation with tour operators and other partners.</w:t>
            </w:r>
          </w:p>
          <w:p w:rsidR="000F1590" w:rsidRPr="009A066C" w:rsidRDefault="000F1590" w:rsidP="00614286">
            <w:pPr>
              <w:spacing w:before="120"/>
              <w:jc w:val="both"/>
              <w:rPr>
                <w:bCs/>
                <w:sz w:val="20"/>
                <w:szCs w:val="20"/>
                <w:u w:val="single"/>
                <w:lang w:val="en-US"/>
              </w:rPr>
            </w:pPr>
            <w:r w:rsidRPr="009A066C">
              <w:rPr>
                <w:bCs/>
                <w:sz w:val="20"/>
                <w:szCs w:val="20"/>
                <w:u w:val="single"/>
                <w:lang w:val="en-US"/>
              </w:rPr>
              <w:t>Case studies:</w:t>
            </w:r>
          </w:p>
          <w:p w:rsidR="000F1590" w:rsidRPr="009A066C" w:rsidRDefault="000F1590" w:rsidP="00614286">
            <w:pPr>
              <w:spacing w:before="120"/>
              <w:jc w:val="both"/>
              <w:rPr>
                <w:bCs/>
                <w:sz w:val="20"/>
                <w:szCs w:val="20"/>
                <w:lang w:val="en-US"/>
              </w:rPr>
            </w:pPr>
            <w:r w:rsidRPr="009A066C">
              <w:rPr>
                <w:bCs/>
                <w:sz w:val="20"/>
                <w:szCs w:val="20"/>
                <w:lang w:val="en-US"/>
              </w:rPr>
              <w:t xml:space="preserve">- ŚWIĘTOKRZYSKIE WINE TRAILS - </w:t>
            </w:r>
            <w:proofErr w:type="spellStart"/>
            <w:r w:rsidRPr="009A066C">
              <w:rPr>
                <w:bCs/>
                <w:sz w:val="20"/>
                <w:szCs w:val="20"/>
                <w:lang w:val="en-US"/>
              </w:rPr>
              <w:t>Avra</w:t>
            </w:r>
            <w:proofErr w:type="spellEnd"/>
            <w:r w:rsidRPr="009A066C">
              <w:rPr>
                <w:bCs/>
                <w:sz w:val="20"/>
                <w:szCs w:val="20"/>
                <w:lang w:val="en-US"/>
              </w:rPr>
              <w:t xml:space="preserve"> Vineyard, Terra Vineyard and </w:t>
            </w:r>
            <w:proofErr w:type="spellStart"/>
            <w:r w:rsidRPr="009A066C">
              <w:rPr>
                <w:bCs/>
                <w:sz w:val="20"/>
                <w:szCs w:val="20"/>
                <w:lang w:val="en-US"/>
              </w:rPr>
              <w:t>Sandomierska</w:t>
            </w:r>
            <w:proofErr w:type="spellEnd"/>
            <w:r w:rsidRPr="009A066C">
              <w:rPr>
                <w:bCs/>
                <w:sz w:val="20"/>
                <w:szCs w:val="20"/>
                <w:lang w:val="en-US"/>
              </w:rPr>
              <w:t xml:space="preserve"> Vineyard</w:t>
            </w:r>
          </w:p>
          <w:p w:rsidR="000F1590" w:rsidRPr="009A066C" w:rsidRDefault="000F1590" w:rsidP="00614286">
            <w:pPr>
              <w:spacing w:before="120"/>
              <w:jc w:val="both"/>
              <w:rPr>
                <w:bCs/>
                <w:sz w:val="20"/>
                <w:szCs w:val="20"/>
                <w:lang w:val="en-US"/>
              </w:rPr>
            </w:pPr>
            <w:r w:rsidRPr="009A066C">
              <w:rPr>
                <w:bCs/>
                <w:sz w:val="20"/>
                <w:szCs w:val="20"/>
                <w:lang w:val="en-US"/>
              </w:rPr>
              <w:t>- SOIL OILERS - traditional methods of pressing oils and their properties</w:t>
            </w:r>
          </w:p>
          <w:p w:rsidR="000F1590" w:rsidRPr="009A066C" w:rsidRDefault="000F1590" w:rsidP="00614286">
            <w:pPr>
              <w:spacing w:before="120"/>
              <w:jc w:val="both"/>
              <w:rPr>
                <w:bCs/>
                <w:sz w:val="20"/>
                <w:szCs w:val="20"/>
                <w:lang w:val="en-US"/>
              </w:rPr>
            </w:pPr>
            <w:r w:rsidRPr="009A066C">
              <w:rPr>
                <w:bCs/>
                <w:sz w:val="20"/>
                <w:szCs w:val="20"/>
                <w:lang w:val="en-US"/>
              </w:rPr>
              <w:t>- ŚWIĘTOKRZYSKA MARGARETKA - vegetable and fruit diet and healthy slimming</w:t>
            </w:r>
          </w:p>
          <w:p w:rsidR="000F1590" w:rsidRPr="009A066C" w:rsidRDefault="000F1590" w:rsidP="00614286">
            <w:pPr>
              <w:spacing w:before="120"/>
              <w:jc w:val="both"/>
              <w:rPr>
                <w:bCs/>
                <w:sz w:val="20"/>
                <w:szCs w:val="20"/>
                <w:lang w:val="en-US"/>
              </w:rPr>
            </w:pPr>
            <w:r w:rsidRPr="009A066C">
              <w:rPr>
                <w:bCs/>
                <w:sz w:val="20"/>
                <w:szCs w:val="20"/>
                <w:lang w:val="en-US"/>
              </w:rPr>
              <w:t>- POLANIKA - pro-health, active and educational tourism</w:t>
            </w:r>
          </w:p>
          <w:p w:rsidR="000F1590" w:rsidRPr="009A066C" w:rsidRDefault="000F1590" w:rsidP="00614286">
            <w:pPr>
              <w:spacing w:before="120"/>
              <w:jc w:val="both"/>
              <w:rPr>
                <w:bCs/>
                <w:sz w:val="20"/>
                <w:szCs w:val="20"/>
                <w:lang w:val="en-US"/>
              </w:rPr>
            </w:pPr>
            <w:r w:rsidRPr="009A066C">
              <w:rPr>
                <w:bCs/>
                <w:sz w:val="20"/>
                <w:szCs w:val="20"/>
                <w:lang w:val="en-US"/>
              </w:rPr>
              <w:t xml:space="preserve">- CEMI </w:t>
            </w:r>
            <w:r>
              <w:rPr>
                <w:bCs/>
                <w:sz w:val="20"/>
                <w:szCs w:val="20"/>
                <w:lang w:val="en-US"/>
              </w:rPr>
              <w:t>Regional Ceramic Workshop</w:t>
            </w:r>
            <w:r w:rsidRPr="009A066C">
              <w:rPr>
                <w:bCs/>
                <w:sz w:val="20"/>
                <w:szCs w:val="20"/>
                <w:lang w:val="en-US"/>
              </w:rPr>
              <w:t xml:space="preserve"> - </w:t>
            </w:r>
            <w:proofErr w:type="spellStart"/>
            <w:r w:rsidRPr="009A066C">
              <w:rPr>
                <w:bCs/>
                <w:sz w:val="20"/>
                <w:szCs w:val="20"/>
                <w:lang w:val="en-US"/>
              </w:rPr>
              <w:t>Artetherapy</w:t>
            </w:r>
            <w:proofErr w:type="spellEnd"/>
            <w:r w:rsidRPr="009A066C">
              <w:rPr>
                <w:bCs/>
                <w:sz w:val="20"/>
                <w:szCs w:val="20"/>
                <w:lang w:val="en-US"/>
              </w:rPr>
              <w:t xml:space="preserve"> - treatment</w:t>
            </w:r>
            <w:r>
              <w:rPr>
                <w:bCs/>
                <w:sz w:val="20"/>
                <w:szCs w:val="20"/>
                <w:lang w:val="en-US"/>
              </w:rPr>
              <w:t xml:space="preserve"> by</w:t>
            </w:r>
            <w:r w:rsidRPr="009A066C">
              <w:rPr>
                <w:bCs/>
                <w:sz w:val="20"/>
                <w:szCs w:val="20"/>
                <w:lang w:val="en-US"/>
              </w:rPr>
              <w:t xml:space="preserve"> art and jewelry</w:t>
            </w:r>
          </w:p>
          <w:p w:rsidR="000F1590" w:rsidRPr="009A066C" w:rsidRDefault="000F1590" w:rsidP="00614286">
            <w:pPr>
              <w:spacing w:before="120"/>
              <w:jc w:val="both"/>
              <w:rPr>
                <w:bCs/>
                <w:sz w:val="20"/>
                <w:szCs w:val="20"/>
                <w:lang w:val="en-US"/>
              </w:rPr>
            </w:pPr>
            <w:r w:rsidRPr="009A066C">
              <w:rPr>
                <w:bCs/>
                <w:sz w:val="20"/>
                <w:szCs w:val="20"/>
                <w:lang w:val="en-US"/>
              </w:rPr>
              <w:t>- ECCE HOMO XXI - Trainings of memory, creative thinking and self-development at any age</w:t>
            </w:r>
          </w:p>
          <w:p w:rsidR="000F1590" w:rsidRPr="009A066C" w:rsidRDefault="000F1590" w:rsidP="00614286">
            <w:pPr>
              <w:spacing w:before="120"/>
              <w:jc w:val="both"/>
              <w:rPr>
                <w:bCs/>
                <w:sz w:val="20"/>
                <w:szCs w:val="20"/>
                <w:lang w:val="en-US"/>
              </w:rPr>
            </w:pPr>
            <w:r w:rsidRPr="009A066C">
              <w:rPr>
                <w:bCs/>
                <w:sz w:val="20"/>
                <w:szCs w:val="20"/>
                <w:lang w:val="en-US"/>
              </w:rPr>
              <w:t xml:space="preserve">- WAKE PORT </w:t>
            </w:r>
            <w:proofErr w:type="spellStart"/>
            <w:r w:rsidRPr="009A066C">
              <w:rPr>
                <w:bCs/>
                <w:sz w:val="20"/>
                <w:szCs w:val="20"/>
                <w:lang w:val="en-US"/>
              </w:rPr>
              <w:t>Kaniów</w:t>
            </w:r>
            <w:proofErr w:type="spellEnd"/>
            <w:r w:rsidRPr="009A066C">
              <w:rPr>
                <w:bCs/>
                <w:sz w:val="20"/>
                <w:szCs w:val="20"/>
                <w:lang w:val="en-US"/>
              </w:rPr>
              <w:t xml:space="preserve"> - active tourism</w:t>
            </w:r>
          </w:p>
          <w:p w:rsidR="000F1590" w:rsidRPr="009A066C" w:rsidRDefault="000F1590" w:rsidP="00614286">
            <w:pPr>
              <w:spacing w:before="120"/>
              <w:jc w:val="both"/>
              <w:rPr>
                <w:bCs/>
                <w:sz w:val="20"/>
                <w:szCs w:val="20"/>
                <w:lang w:val="en-US"/>
              </w:rPr>
            </w:pPr>
            <w:r w:rsidRPr="009A066C">
              <w:rPr>
                <w:bCs/>
                <w:sz w:val="20"/>
                <w:szCs w:val="20"/>
                <w:lang w:val="en-US"/>
              </w:rPr>
              <w:lastRenderedPageBreak/>
              <w:t xml:space="preserve">- ULA MELEKSY - visiting </w:t>
            </w:r>
            <w:proofErr w:type="spellStart"/>
            <w:r w:rsidRPr="009A066C">
              <w:rPr>
                <w:bCs/>
                <w:sz w:val="20"/>
                <w:szCs w:val="20"/>
                <w:lang w:val="en-US"/>
              </w:rPr>
              <w:t>Sandomierz</w:t>
            </w:r>
            <w:proofErr w:type="spellEnd"/>
            <w:r w:rsidRPr="009A066C">
              <w:rPr>
                <w:bCs/>
                <w:sz w:val="20"/>
                <w:szCs w:val="20"/>
                <w:lang w:val="en-US"/>
              </w:rPr>
              <w:t xml:space="preserve"> and its surroundings - ecologically with passion</w:t>
            </w:r>
          </w:p>
          <w:p w:rsidR="000F1590" w:rsidRPr="009A066C" w:rsidRDefault="000F1590" w:rsidP="00614286">
            <w:pPr>
              <w:spacing w:before="120"/>
              <w:jc w:val="both"/>
              <w:rPr>
                <w:bCs/>
                <w:sz w:val="20"/>
                <w:szCs w:val="20"/>
                <w:lang w:val="en-US"/>
              </w:rPr>
            </w:pPr>
            <w:r w:rsidRPr="009A066C">
              <w:rPr>
                <w:bCs/>
                <w:sz w:val="20"/>
                <w:szCs w:val="20"/>
                <w:lang w:val="en-US"/>
              </w:rPr>
              <w:t>- SANDOMIERSKA TERENA GROUP - active tourism, off-road 4x4</w:t>
            </w:r>
          </w:p>
          <w:p w:rsidR="000F1590" w:rsidRPr="009A066C" w:rsidRDefault="000F1590" w:rsidP="00614286">
            <w:pPr>
              <w:spacing w:before="120"/>
              <w:jc w:val="both"/>
              <w:rPr>
                <w:bCs/>
                <w:sz w:val="20"/>
                <w:szCs w:val="20"/>
                <w:lang w:val="en-US"/>
              </w:rPr>
            </w:pPr>
            <w:r w:rsidRPr="009A066C">
              <w:rPr>
                <w:bCs/>
                <w:sz w:val="20"/>
                <w:szCs w:val="20"/>
                <w:lang w:val="en-US"/>
              </w:rPr>
              <w:t>- OLIMAX - offer created on the basis of medicinal properties of seed copies</w:t>
            </w:r>
          </w:p>
        </w:tc>
      </w:tr>
      <w:tr w:rsidR="000F1590" w:rsidRPr="005E519A" w:rsidTr="00614286">
        <w:trPr>
          <w:trHeight w:val="454"/>
        </w:trPr>
        <w:tc>
          <w:tcPr>
            <w:tcW w:w="10348" w:type="dxa"/>
            <w:gridSpan w:val="2"/>
            <w:shd w:val="clear" w:color="auto" w:fill="E2EFD9"/>
            <w:vAlign w:val="center"/>
          </w:tcPr>
          <w:p w:rsidR="000F1590" w:rsidRPr="005E519A" w:rsidRDefault="000F1590" w:rsidP="00614286">
            <w:pPr>
              <w:jc w:val="center"/>
              <w:rPr>
                <w:rFonts w:cs="Calibri"/>
                <w:b/>
                <w:lang w:val="en-US" w:eastAsia="pl-PL"/>
              </w:rPr>
            </w:pPr>
            <w:r w:rsidRPr="005E519A">
              <w:rPr>
                <w:rFonts w:cs="Calibri"/>
                <w:b/>
                <w:lang w:val="en-US" w:eastAsia="pl-PL"/>
              </w:rPr>
              <w:lastRenderedPageBreak/>
              <w:t xml:space="preserve">WORKSHOPS, DELTA HALL </w:t>
            </w:r>
            <w:r w:rsidRPr="005E519A">
              <w:rPr>
                <w:rFonts w:cs="Calibri"/>
                <w:b/>
                <w:lang w:val="en-US" w:eastAsia="pl-PL"/>
              </w:rPr>
              <w:br/>
              <w:t xml:space="preserve">10:00 -13:30 </w:t>
            </w:r>
          </w:p>
        </w:tc>
      </w:tr>
      <w:tr w:rsidR="000F1590" w:rsidRPr="009A066C" w:rsidTr="00614286">
        <w:trPr>
          <w:trHeight w:val="1402"/>
        </w:trPr>
        <w:tc>
          <w:tcPr>
            <w:tcW w:w="10348" w:type="dxa"/>
            <w:gridSpan w:val="2"/>
            <w:shd w:val="clear" w:color="auto" w:fill="FFFFFF"/>
            <w:vAlign w:val="center"/>
          </w:tcPr>
          <w:p w:rsidR="000F1590" w:rsidRPr="009A066C" w:rsidRDefault="000F1590" w:rsidP="00614286">
            <w:pPr>
              <w:pStyle w:val="Akapitzlist1"/>
              <w:spacing w:after="0" w:line="240" w:lineRule="auto"/>
              <w:ind w:left="34"/>
              <w:rPr>
                <w:b/>
                <w:lang w:val="en-US"/>
              </w:rPr>
            </w:pPr>
          </w:p>
          <w:p w:rsidR="000F1590" w:rsidRPr="009A066C" w:rsidRDefault="000F1590" w:rsidP="00614286">
            <w:pPr>
              <w:pStyle w:val="Akapitzlist1"/>
              <w:spacing w:after="0" w:line="240" w:lineRule="auto"/>
              <w:ind w:left="34"/>
              <w:rPr>
                <w:rFonts w:cs="Calibri"/>
                <w:b/>
                <w:bCs/>
                <w:lang w:val="en-US"/>
              </w:rPr>
            </w:pPr>
            <w:r>
              <w:rPr>
                <w:b/>
                <w:lang w:val="en-US"/>
              </w:rPr>
              <w:t>10.00-11.45 – Workshop no</w:t>
            </w:r>
            <w:r w:rsidRPr="009A066C">
              <w:rPr>
                <w:b/>
                <w:lang w:val="en-US"/>
              </w:rPr>
              <w:t xml:space="preserve"> 5</w:t>
            </w:r>
          </w:p>
          <w:p w:rsidR="000F1590" w:rsidRPr="009A066C" w:rsidRDefault="000F1590" w:rsidP="00614286">
            <w:pPr>
              <w:pStyle w:val="Akapitzlist1"/>
              <w:spacing w:before="120" w:after="0" w:line="240" w:lineRule="auto"/>
              <w:ind w:left="34"/>
              <w:contextualSpacing w:val="0"/>
              <w:rPr>
                <w:b/>
                <w:lang w:val="en-US"/>
              </w:rPr>
            </w:pPr>
            <w:r w:rsidRPr="009A066C">
              <w:rPr>
                <w:b/>
                <w:lang w:val="en-US"/>
              </w:rPr>
              <w:t xml:space="preserve">The </w:t>
            </w:r>
            <w:proofErr w:type="spellStart"/>
            <w:r w:rsidRPr="009A066C">
              <w:rPr>
                <w:b/>
                <w:lang w:val="en-US"/>
              </w:rPr>
              <w:t>Świętokrzyskie</w:t>
            </w:r>
            <w:proofErr w:type="spellEnd"/>
            <w:r w:rsidRPr="009A066C">
              <w:rPr>
                <w:b/>
                <w:lang w:val="en-US"/>
              </w:rPr>
              <w:t xml:space="preserve"> </w:t>
            </w:r>
            <w:r>
              <w:rPr>
                <w:b/>
                <w:lang w:val="en-US"/>
              </w:rPr>
              <w:t>Umbrella Brand and Local Sub-Brands. WITH LEADER for H</w:t>
            </w:r>
            <w:r w:rsidRPr="009A066C">
              <w:rPr>
                <w:b/>
                <w:lang w:val="en-US"/>
              </w:rPr>
              <w:t>ealth - Iwona Majewska</w:t>
            </w:r>
            <w:r w:rsidR="0052663E">
              <w:rPr>
                <w:b/>
                <w:lang w:val="en-US"/>
              </w:rPr>
              <w:t xml:space="preserve"> – Regional Tourism Organization of </w:t>
            </w:r>
            <w:proofErr w:type="spellStart"/>
            <w:r w:rsidR="0052663E">
              <w:rPr>
                <w:b/>
                <w:lang w:val="en-US"/>
              </w:rPr>
              <w:t>Mazowieckie</w:t>
            </w:r>
            <w:proofErr w:type="spellEnd"/>
            <w:r w:rsidR="0052663E">
              <w:rPr>
                <w:b/>
                <w:lang w:val="en-US"/>
              </w:rPr>
              <w:t xml:space="preserve"> Voivodeship</w:t>
            </w:r>
          </w:p>
          <w:p w:rsidR="000F1590" w:rsidRPr="00833E26" w:rsidRDefault="000F1590" w:rsidP="00833E26">
            <w:pPr>
              <w:pStyle w:val="Akapitzlist1"/>
              <w:spacing w:before="120"/>
              <w:ind w:left="34"/>
              <w:rPr>
                <w:rFonts w:cs="Calibri"/>
                <w:bCs/>
                <w:sz w:val="20"/>
                <w:szCs w:val="20"/>
                <w:lang w:val="en-US"/>
              </w:rPr>
            </w:pPr>
            <w:r w:rsidRPr="009A066C">
              <w:rPr>
                <w:rFonts w:cs="Calibri"/>
                <w:bCs/>
                <w:sz w:val="20"/>
                <w:szCs w:val="20"/>
                <w:lang w:val="en-US"/>
              </w:rPr>
              <w:t xml:space="preserve">Workshop </w:t>
            </w:r>
            <w:r>
              <w:rPr>
                <w:rFonts w:cs="Calibri"/>
                <w:bCs/>
                <w:sz w:val="20"/>
                <w:szCs w:val="20"/>
                <w:lang w:val="en-US"/>
              </w:rPr>
              <w:t>is addressed to all those interested in</w:t>
            </w:r>
            <w:r w:rsidRPr="009A066C">
              <w:rPr>
                <w:rFonts w:cs="Calibri"/>
                <w:bCs/>
                <w:sz w:val="20"/>
                <w:szCs w:val="20"/>
                <w:lang w:val="en-US"/>
              </w:rPr>
              <w:t xml:space="preserve"> building a </w:t>
            </w:r>
            <w:r w:rsidR="00635240" w:rsidRPr="009A066C">
              <w:rPr>
                <w:rFonts w:cs="Calibri"/>
                <w:bCs/>
                <w:sz w:val="20"/>
                <w:szCs w:val="20"/>
                <w:lang w:val="en-US"/>
              </w:rPr>
              <w:t>territorial</w:t>
            </w:r>
            <w:r w:rsidRPr="009A066C">
              <w:rPr>
                <w:rFonts w:cs="Calibri"/>
                <w:bCs/>
                <w:sz w:val="20"/>
                <w:szCs w:val="20"/>
                <w:lang w:val="en-US"/>
              </w:rPr>
              <w:t xml:space="preserve"> brand, both regional and local. In the first part of the workshop there will</w:t>
            </w:r>
            <w:r>
              <w:rPr>
                <w:rFonts w:cs="Calibri"/>
                <w:bCs/>
                <w:sz w:val="20"/>
                <w:szCs w:val="20"/>
                <w:lang w:val="en-US"/>
              </w:rPr>
              <w:t xml:space="preserve"> be several-minute presentation</w:t>
            </w:r>
            <w:r w:rsidRPr="009A066C">
              <w:rPr>
                <w:rFonts w:cs="Calibri"/>
                <w:bCs/>
                <w:sz w:val="20"/>
                <w:szCs w:val="20"/>
                <w:lang w:val="en-US"/>
              </w:rPr>
              <w:t xml:space="preserve"> regarding the concept</w:t>
            </w:r>
            <w:r>
              <w:rPr>
                <w:rFonts w:cs="Calibri"/>
                <w:bCs/>
                <w:sz w:val="20"/>
                <w:szCs w:val="20"/>
                <w:lang w:val="en-US"/>
              </w:rPr>
              <w:t>. The expert will present t</w:t>
            </w:r>
            <w:r w:rsidRPr="009A066C">
              <w:rPr>
                <w:rFonts w:cs="Calibri"/>
                <w:bCs/>
                <w:sz w:val="20"/>
                <w:szCs w:val="20"/>
                <w:lang w:val="en-US"/>
              </w:rPr>
              <w:t xml:space="preserve">wo newly created network products of active tourism (March for health - Nordic walking routes and "There is nothing like canoe" - water tourism) and the concept of promoting tourism products (Time for </w:t>
            </w:r>
            <w:proofErr w:type="spellStart"/>
            <w:r w:rsidRPr="009A066C">
              <w:rPr>
                <w:rFonts w:cs="Calibri"/>
                <w:bCs/>
                <w:sz w:val="20"/>
                <w:szCs w:val="20"/>
                <w:lang w:val="en-US"/>
              </w:rPr>
              <w:t>Świętokrzyskie</w:t>
            </w:r>
            <w:proofErr w:type="spellEnd"/>
            <w:r w:rsidRPr="009A066C">
              <w:rPr>
                <w:rFonts w:cs="Calibri"/>
                <w:bCs/>
                <w:sz w:val="20"/>
                <w:szCs w:val="20"/>
                <w:lang w:val="en-US"/>
              </w:rPr>
              <w:t xml:space="preserve"> - brand marketing). In the second p</w:t>
            </w:r>
            <w:r>
              <w:rPr>
                <w:rFonts w:cs="Calibri"/>
                <w:bCs/>
                <w:sz w:val="20"/>
                <w:szCs w:val="20"/>
                <w:lang w:val="en-US"/>
              </w:rPr>
              <w:t xml:space="preserve">art - strictly workshop – participants will </w:t>
            </w:r>
            <w:r w:rsidRPr="009A066C">
              <w:rPr>
                <w:rFonts w:cs="Calibri"/>
                <w:bCs/>
                <w:sz w:val="20"/>
                <w:szCs w:val="20"/>
                <w:lang w:val="en-US"/>
              </w:rPr>
              <w:t>work on a project of consistent communication and complementary activities</w:t>
            </w:r>
            <w:r>
              <w:rPr>
                <w:rFonts w:cs="Calibri"/>
                <w:bCs/>
                <w:sz w:val="20"/>
                <w:szCs w:val="20"/>
                <w:lang w:val="en-US"/>
              </w:rPr>
              <w:t xml:space="preserve"> </w:t>
            </w:r>
            <w:r w:rsidRPr="009A066C">
              <w:rPr>
                <w:rFonts w:cs="Calibri"/>
                <w:bCs/>
                <w:sz w:val="20"/>
                <w:szCs w:val="20"/>
                <w:lang w:val="en-US"/>
              </w:rPr>
              <w:t xml:space="preserve">conducting. </w:t>
            </w:r>
            <w:r>
              <w:rPr>
                <w:rFonts w:cs="Calibri"/>
                <w:bCs/>
                <w:sz w:val="20"/>
                <w:szCs w:val="20"/>
                <w:lang w:val="en-US"/>
              </w:rPr>
              <w:t>Cooperation aims:</w:t>
            </w:r>
            <w:r w:rsidRPr="009A066C">
              <w:rPr>
                <w:rFonts w:cs="Calibri"/>
                <w:bCs/>
                <w:sz w:val="20"/>
                <w:szCs w:val="20"/>
                <w:lang w:val="en-US"/>
              </w:rPr>
              <w:t xml:space="preserve"> </w:t>
            </w:r>
            <w:r>
              <w:rPr>
                <w:rFonts w:cs="Calibri"/>
                <w:bCs/>
                <w:sz w:val="20"/>
                <w:szCs w:val="20"/>
                <w:lang w:val="en-US"/>
              </w:rPr>
              <w:t xml:space="preserve">include local brands to </w:t>
            </w:r>
            <w:proofErr w:type="spellStart"/>
            <w:r w:rsidRPr="00F124B3">
              <w:rPr>
                <w:rFonts w:cs="Calibri"/>
                <w:bCs/>
                <w:i/>
                <w:sz w:val="20"/>
                <w:szCs w:val="20"/>
                <w:lang w:val="en-US"/>
              </w:rPr>
              <w:t>Świętokrzyskie</w:t>
            </w:r>
            <w:proofErr w:type="spellEnd"/>
            <w:r w:rsidRPr="00F124B3">
              <w:rPr>
                <w:rFonts w:cs="Calibri"/>
                <w:bCs/>
                <w:i/>
                <w:sz w:val="20"/>
                <w:szCs w:val="20"/>
                <w:lang w:val="en-US"/>
              </w:rPr>
              <w:t xml:space="preserve"> umbrella brand</w:t>
            </w:r>
            <w:r>
              <w:rPr>
                <w:rFonts w:cs="Calibri"/>
                <w:bCs/>
                <w:sz w:val="20"/>
                <w:szCs w:val="20"/>
                <w:lang w:val="en-US"/>
              </w:rPr>
              <w:t xml:space="preserve">. </w:t>
            </w:r>
          </w:p>
        </w:tc>
      </w:tr>
      <w:tr w:rsidR="000F1590" w:rsidRPr="00B224F2" w:rsidTr="00614286">
        <w:trPr>
          <w:trHeight w:val="979"/>
        </w:trPr>
        <w:tc>
          <w:tcPr>
            <w:tcW w:w="10348" w:type="dxa"/>
            <w:gridSpan w:val="2"/>
            <w:vAlign w:val="center"/>
          </w:tcPr>
          <w:p w:rsidR="000F1590" w:rsidRPr="009A066C" w:rsidRDefault="000F1590" w:rsidP="00614286">
            <w:pPr>
              <w:autoSpaceDE w:val="0"/>
              <w:autoSpaceDN w:val="0"/>
              <w:adjustRightInd w:val="0"/>
              <w:spacing w:before="120"/>
              <w:ind w:right="284"/>
              <w:jc w:val="both"/>
              <w:rPr>
                <w:rFonts w:cs="Calibri"/>
                <w:b/>
                <w:bCs/>
                <w:lang w:val="en-US"/>
              </w:rPr>
            </w:pPr>
            <w:r>
              <w:rPr>
                <w:rFonts w:cs="Calibri"/>
                <w:b/>
                <w:bCs/>
                <w:lang w:val="en-US"/>
              </w:rPr>
              <w:t>12.00-13.30 – W</w:t>
            </w:r>
            <w:r w:rsidRPr="009A066C">
              <w:rPr>
                <w:rFonts w:cs="Calibri"/>
                <w:b/>
                <w:bCs/>
                <w:lang w:val="en-US"/>
              </w:rPr>
              <w:t>orkshop no 6</w:t>
            </w:r>
          </w:p>
          <w:p w:rsidR="000F1590" w:rsidRPr="00833E26" w:rsidRDefault="000F1590" w:rsidP="00833E26">
            <w:pPr>
              <w:autoSpaceDE w:val="0"/>
              <w:autoSpaceDN w:val="0"/>
              <w:adjustRightInd w:val="0"/>
              <w:spacing w:before="120"/>
              <w:ind w:right="284"/>
              <w:rPr>
                <w:rFonts w:cs="Calibri"/>
                <w:b/>
                <w:bCs/>
                <w:lang w:val="en-US"/>
              </w:rPr>
            </w:pPr>
            <w:r>
              <w:rPr>
                <w:rFonts w:cs="Calibri"/>
                <w:b/>
                <w:bCs/>
                <w:lang w:val="en-US"/>
              </w:rPr>
              <w:t>Tourist Destination B</w:t>
            </w:r>
            <w:r w:rsidRPr="009A066C">
              <w:rPr>
                <w:rFonts w:cs="Calibri"/>
                <w:b/>
                <w:bCs/>
                <w:lang w:val="en-US"/>
              </w:rPr>
              <w:t xml:space="preserve">rand, </w:t>
            </w:r>
            <w:r>
              <w:rPr>
                <w:rFonts w:cs="Calibri"/>
                <w:b/>
                <w:bCs/>
                <w:lang w:val="en-US"/>
              </w:rPr>
              <w:t>E</w:t>
            </w:r>
            <w:r w:rsidRPr="009A066C">
              <w:rPr>
                <w:rFonts w:cs="Calibri"/>
                <w:b/>
                <w:bCs/>
                <w:lang w:val="en-US"/>
              </w:rPr>
              <w:t xml:space="preserve">xample of Ukraine and Odessa - Ivan </w:t>
            </w:r>
            <w:proofErr w:type="spellStart"/>
            <w:r w:rsidRPr="009A066C">
              <w:rPr>
                <w:rFonts w:cs="Calibri"/>
                <w:b/>
                <w:bCs/>
                <w:lang w:val="en-US"/>
              </w:rPr>
              <w:t>Liptuga</w:t>
            </w:r>
            <w:proofErr w:type="spellEnd"/>
            <w:r w:rsidR="0052663E">
              <w:rPr>
                <w:rFonts w:cs="Calibri"/>
                <w:b/>
                <w:bCs/>
                <w:lang w:val="en-US"/>
              </w:rPr>
              <w:t>, National Tourism Organization</w:t>
            </w:r>
            <w:r w:rsidRPr="009A066C">
              <w:rPr>
                <w:rFonts w:cs="Calibri"/>
                <w:b/>
                <w:bCs/>
                <w:lang w:val="en-US"/>
              </w:rPr>
              <w:br/>
            </w:r>
            <w:r>
              <w:rPr>
                <w:rFonts w:cs="Calibri"/>
                <w:b/>
                <w:bCs/>
                <w:lang w:val="en-US"/>
              </w:rPr>
              <w:br/>
            </w:r>
            <w:r w:rsidRPr="00833E26">
              <w:rPr>
                <w:rFonts w:cs="Calibri"/>
                <w:bCs/>
                <w:sz w:val="20"/>
                <w:szCs w:val="20"/>
                <w:lang w:val="en-US"/>
              </w:rPr>
              <w:t xml:space="preserve">Workshop </w:t>
            </w:r>
            <w:r>
              <w:rPr>
                <w:rFonts w:cs="Calibri"/>
                <w:bCs/>
                <w:sz w:val="20"/>
                <w:szCs w:val="20"/>
                <w:lang w:val="en-US"/>
              </w:rPr>
              <w:t>is addressed to all those interested</w:t>
            </w:r>
            <w:r w:rsidRPr="00833E26">
              <w:rPr>
                <w:rFonts w:cs="Calibri"/>
                <w:bCs/>
                <w:sz w:val="20"/>
                <w:szCs w:val="20"/>
                <w:lang w:val="en-US"/>
              </w:rPr>
              <w:t xml:space="preserve"> in implementing the best practices of building an attractive brand of a place and methods of acting in crisis situations. An example of a sequence of marketing activities will be presented along with specif</w:t>
            </w:r>
            <w:r>
              <w:rPr>
                <w:rFonts w:cs="Calibri"/>
                <w:bCs/>
                <w:sz w:val="20"/>
                <w:szCs w:val="20"/>
                <w:lang w:val="en-US"/>
              </w:rPr>
              <w:t>ic set of promotional instruments.</w:t>
            </w:r>
            <w:r w:rsidRPr="00833E26">
              <w:rPr>
                <w:sz w:val="20"/>
                <w:szCs w:val="20"/>
                <w:lang w:val="en-US"/>
              </w:rPr>
              <w:t xml:space="preserve"> </w:t>
            </w:r>
            <w:r>
              <w:rPr>
                <w:sz w:val="20"/>
                <w:szCs w:val="20"/>
                <w:lang w:val="en-US"/>
              </w:rPr>
              <w:t>Then in regime of Q/A participants will</w:t>
            </w:r>
            <w:r w:rsidRPr="00833E26">
              <w:rPr>
                <w:sz w:val="20"/>
                <w:szCs w:val="20"/>
                <w:lang w:val="en-US"/>
              </w:rPr>
              <w:t xml:space="preserve"> work </w:t>
            </w:r>
            <w:r>
              <w:rPr>
                <w:sz w:val="20"/>
                <w:szCs w:val="20"/>
                <w:lang w:val="en-US"/>
              </w:rPr>
              <w:t xml:space="preserve">on local </w:t>
            </w:r>
            <w:r w:rsidRPr="00833E26">
              <w:rPr>
                <w:sz w:val="20"/>
                <w:szCs w:val="20"/>
                <w:lang w:val="en-US"/>
              </w:rPr>
              <w:t>case</w:t>
            </w:r>
            <w:r>
              <w:rPr>
                <w:sz w:val="20"/>
                <w:szCs w:val="20"/>
                <w:lang w:val="en-US"/>
              </w:rPr>
              <w:t>s</w:t>
            </w:r>
            <w:r w:rsidRPr="00833E26">
              <w:rPr>
                <w:sz w:val="20"/>
                <w:szCs w:val="20"/>
                <w:lang w:val="en-US"/>
              </w:rPr>
              <w:t xml:space="preserve"> and</w:t>
            </w:r>
            <w:r>
              <w:rPr>
                <w:sz w:val="20"/>
                <w:szCs w:val="20"/>
                <w:lang w:val="en-US"/>
              </w:rPr>
              <w:t xml:space="preserve"> talking about</w:t>
            </w:r>
            <w:r w:rsidRPr="00833E26">
              <w:rPr>
                <w:sz w:val="20"/>
                <w:szCs w:val="20"/>
                <w:lang w:val="en-US"/>
              </w:rPr>
              <w:t xml:space="preserve"> how to</w:t>
            </w:r>
            <w:r>
              <w:rPr>
                <w:sz w:val="20"/>
                <w:szCs w:val="20"/>
                <w:lang w:val="en-US"/>
              </w:rPr>
              <w:t xml:space="preserve"> attract Ukrainians to visit</w:t>
            </w:r>
            <w:r w:rsidRPr="00833E26">
              <w:rPr>
                <w:sz w:val="20"/>
                <w:szCs w:val="20"/>
                <w:lang w:val="en-US"/>
              </w:rPr>
              <w:t xml:space="preserve"> wellness resorts</w:t>
            </w:r>
            <w:r w:rsidR="00161EBD">
              <w:rPr>
                <w:sz w:val="20"/>
                <w:szCs w:val="20"/>
                <w:lang w:val="en-US"/>
              </w:rPr>
              <w:t xml:space="preserve"> in Poland.</w:t>
            </w:r>
            <w:r>
              <w:rPr>
                <w:sz w:val="20"/>
                <w:szCs w:val="20"/>
                <w:lang w:val="en-US"/>
              </w:rPr>
              <w:br/>
            </w:r>
          </w:p>
        </w:tc>
      </w:tr>
      <w:tr w:rsidR="000F1590" w:rsidRPr="00F124B3" w:rsidTr="00614286">
        <w:trPr>
          <w:trHeight w:val="454"/>
        </w:trPr>
        <w:tc>
          <w:tcPr>
            <w:tcW w:w="10348" w:type="dxa"/>
            <w:gridSpan w:val="2"/>
            <w:shd w:val="clear" w:color="auto" w:fill="E2EFD9"/>
            <w:vAlign w:val="center"/>
          </w:tcPr>
          <w:p w:rsidR="000F1590" w:rsidRPr="00F124B3" w:rsidRDefault="000F1590" w:rsidP="00614286">
            <w:pPr>
              <w:pStyle w:val="Akapitzlist1"/>
              <w:spacing w:after="0" w:line="240" w:lineRule="auto"/>
              <w:ind w:left="0"/>
              <w:jc w:val="center"/>
              <w:rPr>
                <w:rFonts w:cs="Calibri"/>
                <w:b/>
                <w:lang w:val="en-US" w:eastAsia="pl-PL"/>
              </w:rPr>
            </w:pPr>
            <w:r>
              <w:rPr>
                <w:rFonts w:cs="Calibri"/>
                <w:b/>
                <w:lang w:val="en-US" w:eastAsia="pl-PL"/>
              </w:rPr>
              <w:t>WORKSHOPS,</w:t>
            </w:r>
            <w:r w:rsidRPr="00F124B3">
              <w:rPr>
                <w:rFonts w:cs="Calibri"/>
                <w:b/>
                <w:lang w:val="en-US" w:eastAsia="pl-PL"/>
              </w:rPr>
              <w:t xml:space="preserve"> </w:t>
            </w:r>
            <w:r w:rsidRPr="00F124B3">
              <w:rPr>
                <w:b/>
                <w:lang w:val="en-US"/>
              </w:rPr>
              <w:t xml:space="preserve">TETA HALL </w:t>
            </w:r>
            <w:r>
              <w:rPr>
                <w:b/>
                <w:lang w:val="en-US"/>
              </w:rPr>
              <w:br/>
            </w:r>
            <w:r w:rsidRPr="00F124B3">
              <w:rPr>
                <w:rFonts w:cs="Calibri"/>
                <w:b/>
                <w:lang w:val="en-US" w:eastAsia="pl-PL"/>
              </w:rPr>
              <w:t>10:00-13:30</w:t>
            </w:r>
          </w:p>
        </w:tc>
      </w:tr>
      <w:tr w:rsidR="000F1590" w:rsidRPr="00B224F2" w:rsidTr="00614286">
        <w:trPr>
          <w:trHeight w:val="979"/>
        </w:trPr>
        <w:tc>
          <w:tcPr>
            <w:tcW w:w="10348" w:type="dxa"/>
            <w:gridSpan w:val="2"/>
            <w:vAlign w:val="center"/>
          </w:tcPr>
          <w:p w:rsidR="000F1590" w:rsidRPr="009A066C" w:rsidRDefault="000F1590" w:rsidP="00614286">
            <w:pPr>
              <w:spacing w:before="120"/>
              <w:rPr>
                <w:b/>
                <w:lang w:val="en-US"/>
              </w:rPr>
            </w:pPr>
            <w:r>
              <w:rPr>
                <w:b/>
                <w:lang w:val="en-US"/>
              </w:rPr>
              <w:t xml:space="preserve">10.00-11.30 – Workshop no </w:t>
            </w:r>
            <w:r w:rsidR="0052663E">
              <w:rPr>
                <w:b/>
                <w:lang w:val="en-US"/>
              </w:rPr>
              <w:t>7</w:t>
            </w:r>
            <w:r>
              <w:rPr>
                <w:b/>
                <w:lang w:val="en-US"/>
              </w:rPr>
              <w:br/>
            </w:r>
            <w:proofErr w:type="spellStart"/>
            <w:r w:rsidRPr="009A066C">
              <w:rPr>
                <w:b/>
                <w:lang w:val="en-US"/>
              </w:rPr>
              <w:t>Wellnes</w:t>
            </w:r>
            <w:proofErr w:type="spellEnd"/>
            <w:r w:rsidRPr="009A066C">
              <w:rPr>
                <w:b/>
                <w:lang w:val="en-US"/>
              </w:rPr>
              <w:t xml:space="preserve"> in </w:t>
            </w:r>
            <w:r>
              <w:rPr>
                <w:b/>
                <w:lang w:val="en-US"/>
              </w:rPr>
              <w:t>Active Tourism</w:t>
            </w:r>
            <w:r w:rsidRPr="009A066C">
              <w:rPr>
                <w:b/>
                <w:lang w:val="en-US"/>
              </w:rPr>
              <w:t xml:space="preserve"> – Anita </w:t>
            </w:r>
            <w:proofErr w:type="spellStart"/>
            <w:r w:rsidRPr="009A066C">
              <w:rPr>
                <w:b/>
                <w:lang w:val="en-US"/>
              </w:rPr>
              <w:t>Bajdalska</w:t>
            </w:r>
            <w:proofErr w:type="spellEnd"/>
            <w:r w:rsidRPr="009A066C">
              <w:rPr>
                <w:b/>
                <w:lang w:val="en-US"/>
              </w:rPr>
              <w:t>, SPA Manager</w:t>
            </w:r>
            <w:r>
              <w:rPr>
                <w:b/>
                <w:lang w:val="en-US"/>
              </w:rPr>
              <w:br/>
            </w:r>
          </w:p>
          <w:p w:rsidR="000F1590" w:rsidRPr="00F124B3" w:rsidRDefault="000F1590" w:rsidP="00C42A50">
            <w:pPr>
              <w:rPr>
                <w:sz w:val="20"/>
                <w:szCs w:val="20"/>
                <w:lang w:val="en-US"/>
              </w:rPr>
            </w:pPr>
            <w:r w:rsidRPr="00F124B3">
              <w:rPr>
                <w:sz w:val="20"/>
                <w:szCs w:val="20"/>
                <w:lang w:val="en-US"/>
              </w:rPr>
              <w:t>Workshop is addressed to all those interested in creating a wellness offer in agritourism farms. Participants will learn about the pri</w:t>
            </w:r>
            <w:r>
              <w:rPr>
                <w:sz w:val="20"/>
                <w:szCs w:val="20"/>
                <w:lang w:val="en-US"/>
              </w:rPr>
              <w:t>nciples of creating a wellness package offer</w:t>
            </w:r>
            <w:r w:rsidRPr="00F124B3">
              <w:rPr>
                <w:sz w:val="20"/>
                <w:szCs w:val="20"/>
                <w:lang w:val="en-US"/>
              </w:rPr>
              <w:t xml:space="preserve"> for active tourists. Participants will create an attractive wellness offer based on the region's resources. The workshops will be base</w:t>
            </w:r>
            <w:r>
              <w:rPr>
                <w:sz w:val="20"/>
                <w:szCs w:val="20"/>
                <w:lang w:val="en-US"/>
              </w:rPr>
              <w:t xml:space="preserve">d on a case study of </w:t>
            </w:r>
            <w:proofErr w:type="spellStart"/>
            <w:r>
              <w:rPr>
                <w:sz w:val="20"/>
                <w:szCs w:val="20"/>
                <w:lang w:val="en-US"/>
              </w:rPr>
              <w:t>Wellness&amp;S</w:t>
            </w:r>
            <w:r w:rsidRPr="00F124B3">
              <w:rPr>
                <w:sz w:val="20"/>
                <w:szCs w:val="20"/>
                <w:lang w:val="en-US"/>
              </w:rPr>
              <w:t>pa</w:t>
            </w:r>
            <w:proofErr w:type="spellEnd"/>
            <w:r w:rsidRPr="00F124B3">
              <w:rPr>
                <w:sz w:val="20"/>
                <w:szCs w:val="20"/>
                <w:lang w:val="en-US"/>
              </w:rPr>
              <w:t xml:space="preserve"> hotels in holiday resorts, targeted at active tourists.</w:t>
            </w:r>
          </w:p>
          <w:p w:rsidR="000F1590" w:rsidRPr="009A066C" w:rsidRDefault="000F1590" w:rsidP="00C42A50">
            <w:pPr>
              <w:rPr>
                <w:lang w:val="en-US"/>
              </w:rPr>
            </w:pPr>
          </w:p>
        </w:tc>
      </w:tr>
      <w:tr w:rsidR="000F1590" w:rsidRPr="00B224F2" w:rsidTr="007B6406">
        <w:trPr>
          <w:trHeight w:val="580"/>
        </w:trPr>
        <w:tc>
          <w:tcPr>
            <w:tcW w:w="10348" w:type="dxa"/>
            <w:gridSpan w:val="2"/>
            <w:vAlign w:val="center"/>
          </w:tcPr>
          <w:p w:rsidR="000F1590" w:rsidRPr="009A066C" w:rsidRDefault="000F1590" w:rsidP="00614286">
            <w:pPr>
              <w:autoSpaceDE w:val="0"/>
              <w:autoSpaceDN w:val="0"/>
              <w:adjustRightInd w:val="0"/>
              <w:spacing w:before="120"/>
              <w:ind w:right="284"/>
              <w:jc w:val="both"/>
              <w:rPr>
                <w:rFonts w:cs="Calibri"/>
                <w:b/>
                <w:bCs/>
                <w:lang w:val="en-US"/>
              </w:rPr>
            </w:pPr>
            <w:r>
              <w:rPr>
                <w:rFonts w:cs="Calibri"/>
                <w:b/>
                <w:bCs/>
                <w:lang w:val="en-US"/>
              </w:rPr>
              <w:t>11.30- 13.</w:t>
            </w:r>
            <w:r w:rsidR="0052663E">
              <w:rPr>
                <w:rFonts w:cs="Calibri"/>
                <w:b/>
                <w:bCs/>
                <w:lang w:val="en-US"/>
              </w:rPr>
              <w:t>30</w:t>
            </w:r>
            <w:r>
              <w:rPr>
                <w:rFonts w:cs="Calibri"/>
                <w:b/>
                <w:bCs/>
                <w:lang w:val="en-US"/>
              </w:rPr>
              <w:t xml:space="preserve"> – Workshop no </w:t>
            </w:r>
            <w:r w:rsidR="0052663E">
              <w:rPr>
                <w:rFonts w:cs="Calibri"/>
                <w:b/>
                <w:bCs/>
                <w:lang w:val="en-US"/>
              </w:rPr>
              <w:t>8</w:t>
            </w:r>
          </w:p>
          <w:p w:rsidR="000F1590" w:rsidRPr="009A066C" w:rsidRDefault="000F1590" w:rsidP="00614286">
            <w:pPr>
              <w:autoSpaceDE w:val="0"/>
              <w:autoSpaceDN w:val="0"/>
              <w:adjustRightInd w:val="0"/>
              <w:spacing w:before="120"/>
              <w:ind w:right="284"/>
              <w:jc w:val="both"/>
              <w:rPr>
                <w:b/>
                <w:lang w:val="en-US"/>
              </w:rPr>
            </w:pPr>
            <w:r w:rsidRPr="009A066C">
              <w:rPr>
                <w:rFonts w:cs="Calibri"/>
                <w:b/>
                <w:bCs/>
                <w:lang w:val="en-US"/>
              </w:rPr>
              <w:t xml:space="preserve"> </w:t>
            </w:r>
            <w:r>
              <w:rPr>
                <w:rFonts w:cs="Calibri"/>
                <w:b/>
                <w:bCs/>
                <w:lang w:val="en-US"/>
              </w:rPr>
              <w:t>"</w:t>
            </w:r>
            <w:proofErr w:type="spellStart"/>
            <w:r>
              <w:rPr>
                <w:rFonts w:cs="Calibri"/>
                <w:b/>
                <w:bCs/>
                <w:lang w:val="en-US"/>
              </w:rPr>
              <w:t>Vinnica</w:t>
            </w:r>
            <w:proofErr w:type="spellEnd"/>
            <w:r>
              <w:rPr>
                <w:rFonts w:cs="Calibri"/>
                <w:b/>
                <w:bCs/>
                <w:lang w:val="en-US"/>
              </w:rPr>
              <w:t xml:space="preserve"> Oblast - Immerse Yourself in New I</w:t>
            </w:r>
            <w:r w:rsidRPr="009A066C">
              <w:rPr>
                <w:rFonts w:cs="Calibri"/>
                <w:b/>
                <w:bCs/>
                <w:lang w:val="en-US"/>
              </w:rPr>
              <w:t>mpressions"</w:t>
            </w:r>
          </w:p>
          <w:p w:rsidR="000F1590" w:rsidRPr="009A066C" w:rsidRDefault="000F1590" w:rsidP="00614286">
            <w:pPr>
              <w:autoSpaceDE w:val="0"/>
              <w:autoSpaceDN w:val="0"/>
              <w:adjustRightInd w:val="0"/>
              <w:spacing w:before="120"/>
              <w:ind w:right="284"/>
              <w:jc w:val="both"/>
              <w:rPr>
                <w:sz w:val="20"/>
                <w:szCs w:val="20"/>
                <w:lang w:val="en-US"/>
              </w:rPr>
            </w:pPr>
            <w:r w:rsidRPr="009A066C">
              <w:rPr>
                <w:rFonts w:cs="Calibri"/>
                <w:b/>
                <w:bCs/>
                <w:sz w:val="20"/>
                <w:szCs w:val="20"/>
                <w:lang w:val="en-US"/>
              </w:rPr>
              <w:br/>
            </w:r>
            <w:r>
              <w:rPr>
                <w:b/>
                <w:sz w:val="20"/>
                <w:szCs w:val="20"/>
                <w:lang w:val="en-US"/>
              </w:rPr>
              <w:t>11.30-</w:t>
            </w:r>
            <w:r w:rsidRPr="009A066C">
              <w:rPr>
                <w:b/>
                <w:sz w:val="20"/>
                <w:szCs w:val="20"/>
                <w:lang w:val="en-US"/>
              </w:rPr>
              <w:t>12.00</w:t>
            </w:r>
            <w:r w:rsidRPr="009A066C">
              <w:rPr>
                <w:sz w:val="20"/>
                <w:szCs w:val="20"/>
                <w:lang w:val="en-US"/>
              </w:rPr>
              <w:t xml:space="preserve"> </w:t>
            </w:r>
            <w:r w:rsidRPr="004B42E4">
              <w:rPr>
                <w:b/>
                <w:sz w:val="20"/>
                <w:szCs w:val="20"/>
                <w:lang w:val="en-US"/>
              </w:rPr>
              <w:t xml:space="preserve">Presentation of tourist curiosities (farm tourism) and culinary in the </w:t>
            </w:r>
            <w:proofErr w:type="spellStart"/>
            <w:r w:rsidRPr="004B42E4">
              <w:rPr>
                <w:b/>
                <w:sz w:val="20"/>
                <w:szCs w:val="20"/>
                <w:lang w:val="en-US"/>
              </w:rPr>
              <w:t>Vinnytsia</w:t>
            </w:r>
            <w:proofErr w:type="spellEnd"/>
            <w:r w:rsidRPr="004B42E4">
              <w:rPr>
                <w:b/>
                <w:sz w:val="20"/>
                <w:szCs w:val="20"/>
                <w:lang w:val="en-US"/>
              </w:rPr>
              <w:t xml:space="preserve"> Province</w:t>
            </w:r>
            <w:r>
              <w:rPr>
                <w:sz w:val="20"/>
                <w:szCs w:val="20"/>
                <w:lang w:val="en-US"/>
              </w:rPr>
              <w:br/>
              <w:t xml:space="preserve">Experts: </w:t>
            </w:r>
            <w:proofErr w:type="spellStart"/>
            <w:r w:rsidRPr="009A066C">
              <w:rPr>
                <w:sz w:val="20"/>
                <w:szCs w:val="20"/>
                <w:lang w:val="en-US"/>
              </w:rPr>
              <w:t>Olena</w:t>
            </w:r>
            <w:proofErr w:type="spellEnd"/>
            <w:r w:rsidRPr="009A066C">
              <w:rPr>
                <w:sz w:val="20"/>
                <w:szCs w:val="20"/>
                <w:lang w:val="en-US"/>
              </w:rPr>
              <w:t xml:space="preserve"> </w:t>
            </w:r>
            <w:proofErr w:type="spellStart"/>
            <w:r w:rsidRPr="009A066C">
              <w:rPr>
                <w:sz w:val="20"/>
                <w:szCs w:val="20"/>
                <w:lang w:val="en-US"/>
              </w:rPr>
              <w:t>Pawłowa</w:t>
            </w:r>
            <w:proofErr w:type="spellEnd"/>
            <w:r w:rsidRPr="009A066C">
              <w:rPr>
                <w:sz w:val="20"/>
                <w:szCs w:val="20"/>
                <w:lang w:val="en-US"/>
              </w:rPr>
              <w:t xml:space="preserve"> - founder of the "</w:t>
            </w:r>
            <w:proofErr w:type="spellStart"/>
            <w:r w:rsidRPr="009A066C">
              <w:rPr>
                <w:sz w:val="20"/>
                <w:szCs w:val="20"/>
                <w:lang w:val="en-US"/>
              </w:rPr>
              <w:t>Gastrogid</w:t>
            </w:r>
            <w:proofErr w:type="spellEnd"/>
            <w:r w:rsidRPr="009A066C">
              <w:rPr>
                <w:sz w:val="20"/>
                <w:szCs w:val="20"/>
                <w:lang w:val="en-US"/>
              </w:rPr>
              <w:t xml:space="preserve"> </w:t>
            </w:r>
            <w:proofErr w:type="spellStart"/>
            <w:r w:rsidRPr="009A066C">
              <w:rPr>
                <w:sz w:val="20"/>
                <w:szCs w:val="20"/>
                <w:lang w:val="en-US"/>
              </w:rPr>
              <w:t>winniczyzna</w:t>
            </w:r>
            <w:proofErr w:type="spellEnd"/>
            <w:r w:rsidRPr="009A066C">
              <w:rPr>
                <w:sz w:val="20"/>
                <w:szCs w:val="20"/>
                <w:lang w:val="en-US"/>
              </w:rPr>
              <w:t>" project</w:t>
            </w:r>
            <w:r>
              <w:rPr>
                <w:sz w:val="20"/>
                <w:szCs w:val="20"/>
                <w:lang w:val="en-US"/>
              </w:rPr>
              <w:t xml:space="preserve"> and </w:t>
            </w:r>
            <w:r w:rsidRPr="009A066C">
              <w:rPr>
                <w:sz w:val="20"/>
                <w:szCs w:val="20"/>
                <w:lang w:val="en-US"/>
              </w:rPr>
              <w:t xml:space="preserve">Oksana Bas - President of the </w:t>
            </w:r>
            <w:proofErr w:type="spellStart"/>
            <w:r w:rsidRPr="009A066C">
              <w:rPr>
                <w:sz w:val="20"/>
                <w:szCs w:val="20"/>
                <w:lang w:val="en-US"/>
              </w:rPr>
              <w:t>Vinnic</w:t>
            </w:r>
            <w:proofErr w:type="spellEnd"/>
            <w:r w:rsidRPr="009A066C">
              <w:rPr>
                <w:sz w:val="20"/>
                <w:szCs w:val="20"/>
                <w:lang w:val="en-US"/>
              </w:rPr>
              <w:t xml:space="preserve"> Regional Center "Association for Agrarian Rural Culture in Ukraine"</w:t>
            </w:r>
            <w:r>
              <w:rPr>
                <w:sz w:val="20"/>
                <w:szCs w:val="20"/>
                <w:lang w:val="en-US"/>
              </w:rPr>
              <w:t>.</w:t>
            </w:r>
          </w:p>
          <w:p w:rsidR="000F1590" w:rsidRPr="009A066C" w:rsidRDefault="000F1590" w:rsidP="00614286">
            <w:pPr>
              <w:autoSpaceDE w:val="0"/>
              <w:autoSpaceDN w:val="0"/>
              <w:adjustRightInd w:val="0"/>
              <w:spacing w:before="120"/>
              <w:ind w:right="284"/>
              <w:jc w:val="both"/>
              <w:rPr>
                <w:sz w:val="20"/>
                <w:szCs w:val="20"/>
                <w:lang w:val="en-US"/>
              </w:rPr>
            </w:pPr>
            <w:r w:rsidRPr="009A066C">
              <w:rPr>
                <w:sz w:val="20"/>
                <w:szCs w:val="20"/>
                <w:lang w:val="en-US"/>
              </w:rPr>
              <w:t>Worksho</w:t>
            </w:r>
            <w:r>
              <w:rPr>
                <w:sz w:val="20"/>
                <w:szCs w:val="20"/>
                <w:lang w:val="en-US"/>
              </w:rPr>
              <w:t xml:space="preserve">p with occasional presentation - </w:t>
            </w:r>
            <w:proofErr w:type="spellStart"/>
            <w:r>
              <w:rPr>
                <w:sz w:val="20"/>
                <w:szCs w:val="20"/>
                <w:lang w:val="en-US"/>
              </w:rPr>
              <w:t>Vinnytsia</w:t>
            </w:r>
            <w:proofErr w:type="spellEnd"/>
            <w:r>
              <w:rPr>
                <w:sz w:val="20"/>
                <w:szCs w:val="20"/>
                <w:lang w:val="en-US"/>
              </w:rPr>
              <w:t xml:space="preserve"> Oblast in Ukraine: </w:t>
            </w:r>
            <w:r w:rsidRPr="009A066C">
              <w:rPr>
                <w:sz w:val="20"/>
                <w:szCs w:val="20"/>
                <w:lang w:val="en-US"/>
              </w:rPr>
              <w:t>culture and tradit</w:t>
            </w:r>
            <w:r>
              <w:rPr>
                <w:sz w:val="20"/>
                <w:szCs w:val="20"/>
                <w:lang w:val="en-US"/>
              </w:rPr>
              <w:t>ion of the "heart of Ukraine" t</w:t>
            </w:r>
            <w:r w:rsidRPr="009A066C">
              <w:rPr>
                <w:sz w:val="20"/>
                <w:szCs w:val="20"/>
                <w:lang w:val="en-US"/>
              </w:rPr>
              <w:t xml:space="preserve">he </w:t>
            </w:r>
            <w:proofErr w:type="spellStart"/>
            <w:r w:rsidRPr="009A066C">
              <w:rPr>
                <w:sz w:val="20"/>
                <w:szCs w:val="20"/>
                <w:lang w:val="en-US"/>
              </w:rPr>
              <w:t>Vinnytsia</w:t>
            </w:r>
            <w:proofErr w:type="spellEnd"/>
            <w:r w:rsidRPr="009A066C">
              <w:rPr>
                <w:sz w:val="20"/>
                <w:szCs w:val="20"/>
                <w:lang w:val="en-US"/>
              </w:rPr>
              <w:t xml:space="preserve"> region. </w:t>
            </w:r>
            <w:r>
              <w:rPr>
                <w:sz w:val="20"/>
                <w:szCs w:val="20"/>
                <w:lang w:val="en-US"/>
              </w:rPr>
              <w:t xml:space="preserve">The experts will present </w:t>
            </w:r>
            <w:r w:rsidRPr="009A066C">
              <w:rPr>
                <w:sz w:val="20"/>
                <w:szCs w:val="20"/>
                <w:lang w:val="en-US"/>
              </w:rPr>
              <w:t>products from the unique region of the Ukrainian subcontinent with fascinating places, open</w:t>
            </w:r>
            <w:r>
              <w:rPr>
                <w:sz w:val="20"/>
                <w:szCs w:val="20"/>
                <w:lang w:val="en-US"/>
              </w:rPr>
              <w:t xml:space="preserve"> residents and unknown flavors.</w:t>
            </w:r>
          </w:p>
          <w:p w:rsidR="000F1590" w:rsidRPr="004B42E4" w:rsidRDefault="000F1590" w:rsidP="00614286">
            <w:pPr>
              <w:autoSpaceDE w:val="0"/>
              <w:autoSpaceDN w:val="0"/>
              <w:adjustRightInd w:val="0"/>
              <w:spacing w:before="120"/>
              <w:ind w:right="284"/>
              <w:jc w:val="both"/>
              <w:rPr>
                <w:b/>
                <w:sz w:val="20"/>
                <w:szCs w:val="20"/>
                <w:lang w:val="en-US"/>
              </w:rPr>
            </w:pPr>
            <w:r w:rsidRPr="004B42E4">
              <w:rPr>
                <w:b/>
                <w:sz w:val="20"/>
                <w:szCs w:val="20"/>
                <w:lang w:val="en-US"/>
              </w:rPr>
              <w:t xml:space="preserve">Handicraft workshops by Maryna </w:t>
            </w:r>
            <w:proofErr w:type="spellStart"/>
            <w:r w:rsidRPr="004B42E4">
              <w:rPr>
                <w:b/>
                <w:sz w:val="20"/>
                <w:szCs w:val="20"/>
                <w:lang w:val="en-US"/>
              </w:rPr>
              <w:t>Yurczenko</w:t>
            </w:r>
            <w:proofErr w:type="spellEnd"/>
            <w:r w:rsidRPr="004B42E4">
              <w:rPr>
                <w:b/>
                <w:sz w:val="20"/>
                <w:szCs w:val="20"/>
                <w:lang w:val="en-US"/>
              </w:rPr>
              <w:t xml:space="preserve"> - painting Easter eggs</w:t>
            </w:r>
            <w:r w:rsidR="004B42E4">
              <w:rPr>
                <w:b/>
                <w:sz w:val="20"/>
                <w:szCs w:val="20"/>
                <w:lang w:val="en-US"/>
              </w:rPr>
              <w:t xml:space="preserve">, </w:t>
            </w:r>
            <w:r w:rsidRPr="004B42E4">
              <w:rPr>
                <w:b/>
                <w:sz w:val="20"/>
                <w:szCs w:val="20"/>
                <w:lang w:val="en-US"/>
              </w:rPr>
              <w:t xml:space="preserve">Iryna </w:t>
            </w:r>
            <w:proofErr w:type="spellStart"/>
            <w:r w:rsidRPr="004B42E4">
              <w:rPr>
                <w:b/>
                <w:sz w:val="20"/>
                <w:szCs w:val="20"/>
                <w:lang w:val="en-US"/>
              </w:rPr>
              <w:t>Sawczuk</w:t>
            </w:r>
            <w:proofErr w:type="spellEnd"/>
            <w:r w:rsidRPr="004B42E4">
              <w:rPr>
                <w:b/>
                <w:sz w:val="20"/>
                <w:szCs w:val="20"/>
                <w:lang w:val="en-US"/>
              </w:rPr>
              <w:t xml:space="preserve"> - dolls-</w:t>
            </w:r>
            <w:proofErr w:type="spellStart"/>
            <w:r w:rsidRPr="004B42E4">
              <w:rPr>
                <w:b/>
                <w:sz w:val="20"/>
                <w:szCs w:val="20"/>
                <w:lang w:val="en-US"/>
              </w:rPr>
              <w:t>motanki</w:t>
            </w:r>
            <w:proofErr w:type="spellEnd"/>
            <w:r w:rsidRPr="004B42E4">
              <w:rPr>
                <w:b/>
                <w:sz w:val="20"/>
                <w:szCs w:val="20"/>
                <w:lang w:val="en-US"/>
              </w:rPr>
              <w:t xml:space="preserve"> or Nadia </w:t>
            </w:r>
            <w:proofErr w:type="spellStart"/>
            <w:r w:rsidRPr="004B42E4">
              <w:rPr>
                <w:b/>
                <w:sz w:val="20"/>
                <w:szCs w:val="20"/>
                <w:lang w:val="en-US"/>
              </w:rPr>
              <w:t>Iszczenko</w:t>
            </w:r>
            <w:proofErr w:type="spellEnd"/>
            <w:r w:rsidRPr="004B42E4">
              <w:rPr>
                <w:b/>
                <w:sz w:val="20"/>
                <w:szCs w:val="20"/>
                <w:lang w:val="en-US"/>
              </w:rPr>
              <w:t xml:space="preserve"> – </w:t>
            </w:r>
            <w:proofErr w:type="spellStart"/>
            <w:r w:rsidR="004B42E4" w:rsidRPr="004B42E4">
              <w:rPr>
                <w:b/>
                <w:sz w:val="20"/>
                <w:szCs w:val="20"/>
                <w:lang w:val="en-US"/>
              </w:rPr>
              <w:t>rogozhin</w:t>
            </w:r>
            <w:proofErr w:type="spellEnd"/>
            <w:r w:rsidR="004B42E4" w:rsidRPr="004B42E4">
              <w:rPr>
                <w:b/>
                <w:sz w:val="20"/>
                <w:szCs w:val="20"/>
                <w:lang w:val="en-US"/>
              </w:rPr>
              <w:t xml:space="preserve"> </w:t>
            </w:r>
            <w:r w:rsidRPr="004B42E4">
              <w:rPr>
                <w:b/>
                <w:sz w:val="20"/>
                <w:szCs w:val="20"/>
                <w:lang w:val="en-US"/>
              </w:rPr>
              <w:t>weaving</w:t>
            </w:r>
          </w:p>
          <w:p w:rsidR="000F1590" w:rsidRPr="009A066C" w:rsidRDefault="000F1590" w:rsidP="00614286">
            <w:pPr>
              <w:autoSpaceDE w:val="0"/>
              <w:autoSpaceDN w:val="0"/>
              <w:adjustRightInd w:val="0"/>
              <w:spacing w:before="120"/>
              <w:ind w:right="284"/>
              <w:jc w:val="both"/>
              <w:rPr>
                <w:sz w:val="20"/>
                <w:szCs w:val="20"/>
                <w:lang w:val="en-US"/>
              </w:rPr>
            </w:pPr>
            <w:r w:rsidRPr="009A066C">
              <w:rPr>
                <w:sz w:val="20"/>
                <w:szCs w:val="20"/>
                <w:lang w:val="en-US"/>
              </w:rPr>
              <w:lastRenderedPageBreak/>
              <w:t xml:space="preserve">Participants of the workshop may take part in practical classes. </w:t>
            </w:r>
            <w:r w:rsidR="004B42E4" w:rsidRPr="004B42E4">
              <w:rPr>
                <w:sz w:val="20"/>
                <w:szCs w:val="20"/>
                <w:lang w:val="en-US"/>
              </w:rPr>
              <w:t xml:space="preserve">Workshop addressed to all those interested in acquiring practical craft skills. Workshop participants will be able to familiarize themselves with the techniques presented by Ukrainian artists. They will find richness and artistry in creating </w:t>
            </w:r>
            <w:proofErr w:type="spellStart"/>
            <w:r w:rsidR="004B42E4" w:rsidRPr="004B42E4">
              <w:rPr>
                <w:sz w:val="20"/>
                <w:szCs w:val="20"/>
                <w:lang w:val="en-US"/>
              </w:rPr>
              <w:t>rogozhin</w:t>
            </w:r>
            <w:proofErr w:type="spellEnd"/>
            <w:r w:rsidR="004B42E4" w:rsidRPr="004B42E4">
              <w:rPr>
                <w:sz w:val="20"/>
                <w:szCs w:val="20"/>
                <w:lang w:val="en-US"/>
              </w:rPr>
              <w:t xml:space="preserve"> products </w:t>
            </w:r>
            <w:r w:rsidR="004B42E4">
              <w:rPr>
                <w:sz w:val="20"/>
                <w:szCs w:val="20"/>
                <w:lang w:val="en-US"/>
              </w:rPr>
              <w:t>and</w:t>
            </w:r>
            <w:r w:rsidR="004B42E4" w:rsidRPr="004B42E4">
              <w:rPr>
                <w:sz w:val="20"/>
                <w:szCs w:val="20"/>
                <w:lang w:val="en-US"/>
              </w:rPr>
              <w:t xml:space="preserve"> Ukrainian school of decorating eggs and making dolls </w:t>
            </w:r>
            <w:r w:rsidR="004B42E4">
              <w:rPr>
                <w:sz w:val="20"/>
                <w:szCs w:val="20"/>
                <w:lang w:val="en-US"/>
              </w:rPr>
              <w:t>–</w:t>
            </w:r>
            <w:r w:rsidR="004B42E4" w:rsidRPr="004B42E4">
              <w:rPr>
                <w:sz w:val="20"/>
                <w:szCs w:val="20"/>
                <w:lang w:val="en-US"/>
              </w:rPr>
              <w:t xml:space="preserve"> </w:t>
            </w:r>
            <w:proofErr w:type="spellStart"/>
            <w:r w:rsidR="004B42E4" w:rsidRPr="004B42E4">
              <w:rPr>
                <w:sz w:val="20"/>
                <w:szCs w:val="20"/>
                <w:lang w:val="en-US"/>
              </w:rPr>
              <w:t>motanki</w:t>
            </w:r>
            <w:proofErr w:type="spellEnd"/>
            <w:r w:rsidR="004B42E4">
              <w:rPr>
                <w:sz w:val="20"/>
                <w:szCs w:val="20"/>
                <w:lang w:val="en-US"/>
              </w:rPr>
              <w:t>.</w:t>
            </w:r>
          </w:p>
        </w:tc>
      </w:tr>
      <w:tr w:rsidR="000F1590" w:rsidRPr="00614286" w:rsidTr="00614286">
        <w:trPr>
          <w:trHeight w:val="454"/>
        </w:trPr>
        <w:tc>
          <w:tcPr>
            <w:tcW w:w="1418" w:type="dxa"/>
            <w:shd w:val="clear" w:color="auto" w:fill="FFFFFF"/>
            <w:vAlign w:val="center"/>
          </w:tcPr>
          <w:p w:rsidR="000F1590" w:rsidRPr="00614286" w:rsidRDefault="000F1590" w:rsidP="0095271D">
            <w:pPr>
              <w:rPr>
                <w:rFonts w:cs="Calibri"/>
                <w:b/>
                <w:lang w:eastAsia="pl-PL"/>
              </w:rPr>
            </w:pPr>
            <w:r>
              <w:rPr>
                <w:rFonts w:cs="Calibri"/>
                <w:b/>
                <w:lang w:eastAsia="pl-PL"/>
              </w:rPr>
              <w:lastRenderedPageBreak/>
              <w:t>13.30-</w:t>
            </w:r>
            <w:r w:rsidRPr="00614286">
              <w:rPr>
                <w:rFonts w:cs="Calibri"/>
                <w:b/>
                <w:lang w:eastAsia="pl-PL"/>
              </w:rPr>
              <w:t xml:space="preserve">13.45 </w:t>
            </w:r>
          </w:p>
        </w:tc>
        <w:tc>
          <w:tcPr>
            <w:tcW w:w="8930" w:type="dxa"/>
            <w:shd w:val="clear" w:color="auto" w:fill="E2EFD9"/>
            <w:vAlign w:val="center"/>
          </w:tcPr>
          <w:p w:rsidR="000F1590" w:rsidRPr="00614286" w:rsidRDefault="000F1590" w:rsidP="00F124B3">
            <w:pPr>
              <w:pStyle w:val="Akapitzlist1"/>
              <w:spacing w:after="0"/>
              <w:ind w:left="0"/>
              <w:jc w:val="center"/>
              <w:rPr>
                <w:b/>
              </w:rPr>
            </w:pPr>
            <w:proofErr w:type="spellStart"/>
            <w:r w:rsidRPr="00614286">
              <w:rPr>
                <w:b/>
              </w:rPr>
              <w:t>Coffee</w:t>
            </w:r>
            <w:proofErr w:type="spellEnd"/>
            <w:r w:rsidRPr="00614286">
              <w:rPr>
                <w:b/>
              </w:rPr>
              <w:t xml:space="preserve"> </w:t>
            </w:r>
            <w:proofErr w:type="spellStart"/>
            <w:r w:rsidRPr="00614286">
              <w:rPr>
                <w:b/>
              </w:rPr>
              <w:t>break</w:t>
            </w:r>
            <w:proofErr w:type="spellEnd"/>
          </w:p>
        </w:tc>
      </w:tr>
      <w:tr w:rsidR="000F1590" w:rsidRPr="00614286" w:rsidTr="00614286">
        <w:trPr>
          <w:trHeight w:val="854"/>
        </w:trPr>
        <w:tc>
          <w:tcPr>
            <w:tcW w:w="1418" w:type="dxa"/>
            <w:vAlign w:val="center"/>
          </w:tcPr>
          <w:p w:rsidR="000F1590" w:rsidRPr="00614286" w:rsidRDefault="000F1590" w:rsidP="0095271D">
            <w:pPr>
              <w:rPr>
                <w:rFonts w:cs="Calibri"/>
                <w:b/>
                <w:lang w:eastAsia="pl-PL"/>
              </w:rPr>
            </w:pPr>
            <w:r w:rsidRPr="00614286">
              <w:rPr>
                <w:rFonts w:cs="Calibri"/>
                <w:b/>
                <w:lang w:eastAsia="pl-PL"/>
              </w:rPr>
              <w:t>13.45-14.30</w:t>
            </w:r>
          </w:p>
        </w:tc>
        <w:tc>
          <w:tcPr>
            <w:tcW w:w="8930" w:type="dxa"/>
            <w:vAlign w:val="center"/>
          </w:tcPr>
          <w:p w:rsidR="000F1590" w:rsidRPr="00614286" w:rsidRDefault="000F1590" w:rsidP="00F124B3">
            <w:pPr>
              <w:pStyle w:val="Akapitzlist1"/>
              <w:spacing w:after="0"/>
              <w:ind w:left="0"/>
              <w:jc w:val="center"/>
              <w:rPr>
                <w:b/>
              </w:rPr>
            </w:pPr>
            <w:r w:rsidRPr="00614286">
              <w:rPr>
                <w:b/>
              </w:rPr>
              <w:t xml:space="preserve">BETA HALL - </w:t>
            </w:r>
            <w:proofErr w:type="spellStart"/>
            <w:r w:rsidRPr="00614286">
              <w:rPr>
                <w:b/>
              </w:rPr>
              <w:t>Summing</w:t>
            </w:r>
            <w:proofErr w:type="spellEnd"/>
            <w:r w:rsidRPr="00614286">
              <w:rPr>
                <w:b/>
              </w:rPr>
              <w:t xml:space="preserve"> </w:t>
            </w:r>
            <w:proofErr w:type="spellStart"/>
            <w:r w:rsidRPr="00614286">
              <w:rPr>
                <w:b/>
              </w:rPr>
              <w:t>up</w:t>
            </w:r>
            <w:proofErr w:type="spellEnd"/>
          </w:p>
        </w:tc>
      </w:tr>
    </w:tbl>
    <w:p w:rsidR="000F1590" w:rsidRDefault="000F1590" w:rsidP="007B6406">
      <w:pPr>
        <w:pStyle w:val="Akapitzlist"/>
        <w:ind w:left="0"/>
        <w:rPr>
          <w:lang w:val="en-US"/>
        </w:rPr>
      </w:pPr>
    </w:p>
    <w:p w:rsidR="000F1590" w:rsidRDefault="000F1590" w:rsidP="007B6406">
      <w:pPr>
        <w:pStyle w:val="Akapitzlist"/>
        <w:ind w:left="0"/>
        <w:rPr>
          <w:lang w:val="en-US"/>
        </w:rPr>
      </w:pPr>
    </w:p>
    <w:p w:rsidR="000F1590" w:rsidRDefault="000F1590" w:rsidP="007B6406">
      <w:pPr>
        <w:pStyle w:val="Akapitzlist"/>
        <w:ind w:left="360"/>
        <w:rPr>
          <w:lang w:val="en-US"/>
        </w:rPr>
      </w:pPr>
    </w:p>
    <w:p w:rsidR="000F1590" w:rsidRPr="007B6406" w:rsidRDefault="000F1590" w:rsidP="00C42A50">
      <w:pPr>
        <w:pStyle w:val="Akapitzlist"/>
        <w:numPr>
          <w:ilvl w:val="0"/>
          <w:numId w:val="11"/>
        </w:numPr>
        <w:rPr>
          <w:b/>
          <w:lang w:val="en-US"/>
        </w:rPr>
      </w:pPr>
      <w:r w:rsidRPr="009A066C">
        <w:rPr>
          <w:lang w:val="en-US"/>
        </w:rPr>
        <w:t>Applications for the con</w:t>
      </w:r>
      <w:r>
        <w:rPr>
          <w:lang w:val="en-US"/>
        </w:rPr>
        <w:t xml:space="preserve">ference and workshops: </w:t>
      </w:r>
      <w:r w:rsidRPr="009A066C">
        <w:rPr>
          <w:lang w:val="en-US"/>
        </w:rPr>
        <w:t xml:space="preserve">Anna </w:t>
      </w:r>
      <w:proofErr w:type="spellStart"/>
      <w:r w:rsidRPr="009A066C">
        <w:rPr>
          <w:lang w:val="en-US"/>
        </w:rPr>
        <w:t>Chałacińska</w:t>
      </w:r>
      <w:proofErr w:type="spellEnd"/>
      <w:r w:rsidRPr="009A066C">
        <w:rPr>
          <w:lang w:val="en-US"/>
        </w:rPr>
        <w:t>, Regional Tourist Organizatio</w:t>
      </w:r>
      <w:r>
        <w:rPr>
          <w:lang w:val="en-US"/>
        </w:rPr>
        <w:t xml:space="preserve">n of the </w:t>
      </w:r>
      <w:proofErr w:type="spellStart"/>
      <w:r>
        <w:rPr>
          <w:lang w:val="en-US"/>
        </w:rPr>
        <w:t>Świętokrzyskie</w:t>
      </w:r>
      <w:proofErr w:type="spellEnd"/>
      <w:r>
        <w:rPr>
          <w:lang w:val="en-US"/>
        </w:rPr>
        <w:t xml:space="preserve"> Voivodeship</w:t>
      </w:r>
      <w:r w:rsidRPr="009A066C">
        <w:rPr>
          <w:lang w:val="en-US"/>
        </w:rPr>
        <w:t>; e-mail: a.chalacinska@sw</w:t>
      </w:r>
      <w:r>
        <w:rPr>
          <w:lang w:val="en-US"/>
        </w:rPr>
        <w:t xml:space="preserve">ietokrzyskie.travel, phone +48 </w:t>
      </w:r>
      <w:r w:rsidRPr="009A066C">
        <w:rPr>
          <w:lang w:val="en-US"/>
        </w:rPr>
        <w:t xml:space="preserve">41 361 80 57 ext. 25 to </w:t>
      </w:r>
      <w:r>
        <w:rPr>
          <w:b/>
          <w:lang w:val="en-US"/>
        </w:rPr>
        <w:t>30/03/2018 (deadline)</w:t>
      </w:r>
    </w:p>
    <w:p w:rsidR="000F1590" w:rsidRPr="009A066C" w:rsidRDefault="000F1590" w:rsidP="00C42A50">
      <w:pPr>
        <w:pStyle w:val="Akapitzlist"/>
        <w:numPr>
          <w:ilvl w:val="0"/>
          <w:numId w:val="11"/>
        </w:numPr>
        <w:rPr>
          <w:lang w:val="en-US"/>
        </w:rPr>
      </w:pPr>
      <w:r w:rsidRPr="009A066C">
        <w:rPr>
          <w:lang w:val="en-US"/>
        </w:rPr>
        <w:t>Participation in the c</w:t>
      </w:r>
      <w:r>
        <w:rPr>
          <w:lang w:val="en-US"/>
        </w:rPr>
        <w:t>onference and workshops is free of charge</w:t>
      </w:r>
    </w:p>
    <w:p w:rsidR="000F1590" w:rsidRPr="009A066C" w:rsidRDefault="000F1590" w:rsidP="00C42A50">
      <w:pPr>
        <w:pStyle w:val="Akapitzlist"/>
        <w:numPr>
          <w:ilvl w:val="0"/>
          <w:numId w:val="11"/>
        </w:numPr>
        <w:rPr>
          <w:lang w:val="en-US"/>
        </w:rPr>
      </w:pPr>
      <w:r w:rsidRPr="009A066C">
        <w:rPr>
          <w:lang w:val="en-US"/>
        </w:rPr>
        <w:t xml:space="preserve">The organizers  cover the cost of lunch and coffee breaks on </w:t>
      </w:r>
      <w:r w:rsidRPr="007B6406">
        <w:rPr>
          <w:b/>
          <w:lang w:val="en-US"/>
        </w:rPr>
        <w:t>20/04/2018 and coffee break on 21/04/2018 only</w:t>
      </w:r>
    </w:p>
    <w:p w:rsidR="000F1590" w:rsidRPr="009A066C" w:rsidRDefault="000F1590" w:rsidP="00C42A50">
      <w:pPr>
        <w:pStyle w:val="Akapitzlist"/>
        <w:numPr>
          <w:ilvl w:val="0"/>
          <w:numId w:val="11"/>
        </w:numPr>
        <w:rPr>
          <w:lang w:val="en-US"/>
        </w:rPr>
      </w:pPr>
      <w:r w:rsidRPr="009A066C">
        <w:rPr>
          <w:lang w:val="en-US"/>
        </w:rPr>
        <w:t>The organizers do not cover other co</w:t>
      </w:r>
      <w:r>
        <w:rPr>
          <w:lang w:val="en-US"/>
        </w:rPr>
        <w:t>sts, e.g. accommodation, travel costs</w:t>
      </w:r>
    </w:p>
    <w:p w:rsidR="000F1590" w:rsidRPr="009A066C" w:rsidRDefault="000F1590" w:rsidP="00C42A50">
      <w:pPr>
        <w:pStyle w:val="Akapitzlist"/>
        <w:numPr>
          <w:ilvl w:val="0"/>
          <w:numId w:val="11"/>
        </w:numPr>
        <w:rPr>
          <w:lang w:val="en-US"/>
        </w:rPr>
      </w:pPr>
      <w:r w:rsidRPr="00622266">
        <w:rPr>
          <w:lang w:val="en-US"/>
        </w:rPr>
        <w:t>The organizers reserve the right to change the program and workshops for reasons beyond their control</w:t>
      </w:r>
    </w:p>
    <w:p w:rsidR="000F1590" w:rsidRPr="009A066C" w:rsidRDefault="000F1590" w:rsidP="00F01544">
      <w:pPr>
        <w:pStyle w:val="Akapitzlist"/>
        <w:numPr>
          <w:ilvl w:val="0"/>
          <w:numId w:val="11"/>
        </w:numPr>
        <w:rPr>
          <w:lang w:val="en-US"/>
        </w:rPr>
      </w:pPr>
      <w:r>
        <w:rPr>
          <w:lang w:val="en-US"/>
        </w:rPr>
        <w:t>In case of low interest, workshops can be delayed or replaced</w:t>
      </w:r>
    </w:p>
    <w:p w:rsidR="000F1590" w:rsidRPr="0052663E" w:rsidRDefault="000F1590" w:rsidP="00007E91">
      <w:pPr>
        <w:pStyle w:val="Akapitzlist"/>
        <w:numPr>
          <w:ilvl w:val="0"/>
          <w:numId w:val="11"/>
        </w:numPr>
        <w:rPr>
          <w:i/>
          <w:lang w:val="en-US"/>
        </w:rPr>
      </w:pPr>
      <w:r w:rsidRPr="00622266">
        <w:rPr>
          <w:lang w:val="en-US"/>
        </w:rPr>
        <w:t>Events are co-financed from public funds</w:t>
      </w:r>
      <w:r w:rsidR="0052663E">
        <w:rPr>
          <w:lang w:val="en-US"/>
        </w:rPr>
        <w:t xml:space="preserve"> of the Ministry of Sport and Tourism - project: </w:t>
      </w:r>
      <w:r w:rsidR="00007E91">
        <w:rPr>
          <w:i/>
          <w:lang w:val="en-US"/>
        </w:rPr>
        <w:t>S</w:t>
      </w:r>
      <w:r w:rsidR="00007E91" w:rsidRPr="00007E91">
        <w:rPr>
          <w:i/>
          <w:lang w:val="en-US"/>
        </w:rPr>
        <w:t xml:space="preserve">eries of </w:t>
      </w:r>
      <w:r w:rsidR="00007E91">
        <w:rPr>
          <w:i/>
          <w:lang w:val="en-US"/>
        </w:rPr>
        <w:t>D</w:t>
      </w:r>
      <w:r w:rsidR="00007E91" w:rsidRPr="00007E91">
        <w:rPr>
          <w:i/>
          <w:lang w:val="en-US"/>
        </w:rPr>
        <w:t>evelopment</w:t>
      </w:r>
      <w:r w:rsidR="00007E91">
        <w:rPr>
          <w:i/>
          <w:lang w:val="en-US"/>
        </w:rPr>
        <w:t>al</w:t>
      </w:r>
      <w:r w:rsidR="00007E91" w:rsidRPr="00007E91">
        <w:rPr>
          <w:i/>
          <w:lang w:val="en-US"/>
        </w:rPr>
        <w:t xml:space="preserve"> and </w:t>
      </w:r>
      <w:r w:rsidR="00007E91">
        <w:rPr>
          <w:i/>
          <w:lang w:val="en-US"/>
        </w:rPr>
        <w:t>P</w:t>
      </w:r>
      <w:r w:rsidR="00007E91" w:rsidRPr="00007E91">
        <w:rPr>
          <w:i/>
          <w:lang w:val="en-US"/>
        </w:rPr>
        <w:t xml:space="preserve">romotional </w:t>
      </w:r>
      <w:r w:rsidR="00007E91">
        <w:rPr>
          <w:i/>
          <w:lang w:val="en-US"/>
        </w:rPr>
        <w:t>A</w:t>
      </w:r>
      <w:r w:rsidR="00007E91" w:rsidRPr="00007E91">
        <w:rPr>
          <w:i/>
          <w:lang w:val="en-US"/>
        </w:rPr>
        <w:t xml:space="preserve">ctivities for </w:t>
      </w:r>
      <w:r w:rsidR="00007E91">
        <w:rPr>
          <w:i/>
          <w:lang w:val="en-US"/>
        </w:rPr>
        <w:t>B</w:t>
      </w:r>
      <w:r w:rsidR="00007E91" w:rsidRPr="00007E91">
        <w:rPr>
          <w:i/>
          <w:lang w:val="en-US"/>
        </w:rPr>
        <w:t xml:space="preserve">uilding </w:t>
      </w:r>
      <w:r w:rsidR="00007E91">
        <w:rPr>
          <w:i/>
          <w:lang w:val="en-US"/>
        </w:rPr>
        <w:t>S</w:t>
      </w:r>
      <w:r w:rsidR="00007E91" w:rsidRPr="00007E91">
        <w:rPr>
          <w:i/>
          <w:lang w:val="en-US"/>
        </w:rPr>
        <w:t xml:space="preserve">trong </w:t>
      </w:r>
      <w:r w:rsidR="00007E91">
        <w:rPr>
          <w:i/>
          <w:lang w:val="en-US"/>
        </w:rPr>
        <w:t>B</w:t>
      </w:r>
      <w:r w:rsidR="00007E91" w:rsidRPr="00007E91">
        <w:rPr>
          <w:i/>
          <w:lang w:val="en-US"/>
        </w:rPr>
        <w:t xml:space="preserve">rands: </w:t>
      </w:r>
      <w:r w:rsidR="00007E91">
        <w:rPr>
          <w:i/>
          <w:lang w:val="en-US"/>
        </w:rPr>
        <w:t xml:space="preserve">Green </w:t>
      </w:r>
      <w:proofErr w:type="spellStart"/>
      <w:r w:rsidR="00007E91">
        <w:rPr>
          <w:i/>
          <w:lang w:val="en-US"/>
        </w:rPr>
        <w:t>Velo</w:t>
      </w:r>
      <w:proofErr w:type="spellEnd"/>
      <w:r w:rsidR="00007E91">
        <w:rPr>
          <w:i/>
          <w:lang w:val="en-US"/>
        </w:rPr>
        <w:t xml:space="preserve"> East of Poland Cycle Trail</w:t>
      </w:r>
      <w:r w:rsidR="00007E91" w:rsidRPr="00007E91">
        <w:rPr>
          <w:i/>
          <w:lang w:val="en-US"/>
        </w:rPr>
        <w:t xml:space="preserve"> and </w:t>
      </w:r>
      <w:proofErr w:type="spellStart"/>
      <w:r w:rsidR="00007E91" w:rsidRPr="00007E91">
        <w:rPr>
          <w:i/>
          <w:lang w:val="en-US"/>
        </w:rPr>
        <w:t>Świętokrzyskie</w:t>
      </w:r>
      <w:proofErr w:type="spellEnd"/>
      <w:r w:rsidR="00007E91" w:rsidRPr="00007E91">
        <w:rPr>
          <w:i/>
          <w:lang w:val="en-US"/>
        </w:rPr>
        <w:t xml:space="preserve"> - </w:t>
      </w:r>
      <w:r w:rsidR="00007E91">
        <w:rPr>
          <w:i/>
          <w:lang w:val="en-US"/>
        </w:rPr>
        <w:t>K</w:t>
      </w:r>
      <w:r w:rsidR="00007E91" w:rsidRPr="00007E91">
        <w:rPr>
          <w:i/>
          <w:lang w:val="en-US"/>
        </w:rPr>
        <w:t xml:space="preserve">ey </w:t>
      </w:r>
      <w:r w:rsidR="00007E91">
        <w:rPr>
          <w:i/>
          <w:lang w:val="en-US"/>
        </w:rPr>
        <w:t>to Well-being</w:t>
      </w:r>
    </w:p>
    <w:p w:rsidR="000F1590" w:rsidRPr="009A066C" w:rsidRDefault="000F1590" w:rsidP="00DD7A9E">
      <w:pPr>
        <w:ind w:left="720"/>
        <w:rPr>
          <w:highlight w:val="cyan"/>
          <w:lang w:val="en-US"/>
        </w:rPr>
      </w:pPr>
    </w:p>
    <w:p w:rsidR="000F1590" w:rsidRPr="009A066C" w:rsidRDefault="000F1590" w:rsidP="00DD7A9E">
      <w:pPr>
        <w:rPr>
          <w:lang w:val="en-US"/>
        </w:rPr>
      </w:pPr>
    </w:p>
    <w:sectPr w:rsidR="000F1590" w:rsidRPr="009A066C" w:rsidSect="00AE508E">
      <w:headerReference w:type="default" r:id="rId7"/>
      <w:footerReference w:type="default" r:id="rId8"/>
      <w:pgSz w:w="11906" w:h="16838"/>
      <w:pgMar w:top="117" w:right="1133" w:bottom="709" w:left="1418" w:header="142"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AE5" w:rsidRDefault="004D2AE5">
      <w:r>
        <w:separator/>
      </w:r>
    </w:p>
  </w:endnote>
  <w:endnote w:type="continuationSeparator" w:id="0">
    <w:p w:rsidR="004D2AE5" w:rsidRDefault="004D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590" w:rsidRDefault="000F1590" w:rsidP="008E275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AE5" w:rsidRDefault="004D2AE5">
      <w:r>
        <w:separator/>
      </w:r>
    </w:p>
  </w:footnote>
  <w:footnote w:type="continuationSeparator" w:id="0">
    <w:p w:rsidR="004D2AE5" w:rsidRDefault="004D2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66" w:type="dxa"/>
      <w:tblInd w:w="-1423" w:type="dxa"/>
      <w:tblLayout w:type="fixed"/>
      <w:tblLook w:val="00A0" w:firstRow="1" w:lastRow="0" w:firstColumn="1" w:lastColumn="0" w:noHBand="0" w:noVBand="0"/>
    </w:tblPr>
    <w:tblGrid>
      <w:gridCol w:w="2836"/>
      <w:gridCol w:w="7229"/>
      <w:gridCol w:w="1701"/>
    </w:tblGrid>
    <w:tr w:rsidR="000F1590" w:rsidRPr="00614286" w:rsidTr="00614286">
      <w:tc>
        <w:tcPr>
          <w:tcW w:w="2836" w:type="dxa"/>
          <w:vAlign w:val="center"/>
        </w:tcPr>
        <w:p w:rsidR="000F1590" w:rsidRPr="00614286" w:rsidRDefault="000373DB" w:rsidP="00614286">
          <w:pPr>
            <w:pStyle w:val="Nagwek"/>
            <w:spacing w:after="360"/>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5" type="#_x0000_t75" alt="logo MSiT" style="width:139.5pt;height:41.25pt;visibility:visible">
                <v:imagedata r:id="rId1" o:title=""/>
              </v:shape>
            </w:pict>
          </w:r>
        </w:p>
      </w:tc>
      <w:tc>
        <w:tcPr>
          <w:tcW w:w="7229" w:type="dxa"/>
        </w:tcPr>
        <w:p w:rsidR="000F1590" w:rsidRPr="00614286" w:rsidRDefault="000F1590" w:rsidP="00614286">
          <w:pPr>
            <w:spacing w:before="120"/>
            <w:jc w:val="center"/>
            <w:rPr>
              <w:rFonts w:cs="Calibri"/>
              <w:b/>
              <w:sz w:val="32"/>
              <w:szCs w:val="32"/>
              <w:lang w:val="de-DE"/>
            </w:rPr>
          </w:pPr>
          <w:r w:rsidRPr="00614286">
            <w:rPr>
              <w:rFonts w:cs="Calibri"/>
              <w:b/>
              <w:sz w:val="32"/>
              <w:szCs w:val="32"/>
              <w:lang w:val="de-DE"/>
            </w:rPr>
            <w:t>INTERNATIONAL CONFERENCE AND WORKSHOP</w:t>
          </w:r>
          <w:r>
            <w:rPr>
              <w:rFonts w:cs="Calibri"/>
              <w:b/>
              <w:sz w:val="32"/>
              <w:szCs w:val="32"/>
              <w:lang w:val="de-DE"/>
            </w:rPr>
            <w:t>S</w:t>
          </w:r>
        </w:p>
        <w:p w:rsidR="000F1590" w:rsidRPr="00614286" w:rsidRDefault="000F1590" w:rsidP="00614286">
          <w:pPr>
            <w:jc w:val="center"/>
            <w:rPr>
              <w:rFonts w:cs="Calibri"/>
              <w:b/>
              <w:sz w:val="24"/>
              <w:szCs w:val="24"/>
              <w:lang w:val="de-DE"/>
            </w:rPr>
          </w:pPr>
        </w:p>
        <w:p w:rsidR="000F1590" w:rsidRPr="00614286" w:rsidRDefault="000F1590" w:rsidP="00614286">
          <w:pPr>
            <w:jc w:val="center"/>
            <w:rPr>
              <w:rFonts w:ascii="Book Antiqua" w:hAnsi="Book Antiqua" w:cs="Tahoma"/>
              <w:sz w:val="20"/>
              <w:szCs w:val="20"/>
              <w:lang w:val="de-DE"/>
            </w:rPr>
          </w:pPr>
          <w:r w:rsidRPr="00622266">
            <w:rPr>
              <w:b/>
              <w:lang w:val="en-US"/>
            </w:rPr>
            <w:t>TOURIST TER</w:t>
          </w:r>
          <w:r w:rsidR="00161EBD">
            <w:rPr>
              <w:b/>
              <w:lang w:val="en-US"/>
            </w:rPr>
            <w:t>R</w:t>
          </w:r>
          <w:r w:rsidRPr="00622266">
            <w:rPr>
              <w:b/>
              <w:lang w:val="en-US"/>
            </w:rPr>
            <w:t xml:space="preserve">ITORIAL BRAND </w:t>
          </w:r>
          <w:r w:rsidRPr="00622266">
            <w:rPr>
              <w:b/>
              <w:lang w:val="en-US"/>
            </w:rPr>
            <w:br/>
            <w:t>Creation – Development – Promotion</w:t>
          </w:r>
          <w:r w:rsidRPr="00622266">
            <w:rPr>
              <w:b/>
              <w:lang w:val="en-US"/>
            </w:rPr>
            <w:br/>
            <w:t>PRO-HEALTH AND ACTIVE TOURISM</w:t>
          </w:r>
          <w:r w:rsidRPr="00622266">
            <w:rPr>
              <w:b/>
              <w:lang w:val="en-US"/>
            </w:rPr>
            <w:br/>
            <w:t>Trends – Challenges - Specializations</w:t>
          </w:r>
          <w:r w:rsidRPr="00622266">
            <w:rPr>
              <w:lang w:val="en-US"/>
            </w:rPr>
            <w:br/>
          </w:r>
          <w:r>
            <w:rPr>
              <w:rFonts w:cs="Calibri"/>
              <w:sz w:val="24"/>
              <w:szCs w:val="24"/>
              <w:lang w:val="de-DE"/>
            </w:rPr>
            <w:t>20-</w:t>
          </w:r>
          <w:r w:rsidRPr="00614286">
            <w:rPr>
              <w:rFonts w:cs="Calibri"/>
              <w:sz w:val="24"/>
              <w:szCs w:val="24"/>
              <w:lang w:val="de-DE"/>
            </w:rPr>
            <w:t>21 April 2018</w:t>
          </w:r>
        </w:p>
      </w:tc>
      <w:tc>
        <w:tcPr>
          <w:tcW w:w="1701" w:type="dxa"/>
          <w:vAlign w:val="center"/>
        </w:tcPr>
        <w:p w:rsidR="000F1590" w:rsidRPr="00614286" w:rsidRDefault="000373DB" w:rsidP="00614286">
          <w:pPr>
            <w:pStyle w:val="Nagwek"/>
            <w:spacing w:after="360"/>
            <w:jc w:val="center"/>
          </w:pPr>
          <w:r>
            <w:rPr>
              <w:rFonts w:ascii="Book Antiqua" w:hAnsi="Book Antiqua" w:cs="Tahoma"/>
              <w:noProof/>
              <w:sz w:val="20"/>
              <w:szCs w:val="20"/>
              <w:lang w:eastAsia="pl-PL"/>
            </w:rPr>
            <w:pict>
              <v:shape id="Obraz 6" o:spid="_x0000_i1026" type="#_x0000_t75" alt="logo rot" style="width:57pt;height:40.5pt;visibility:visible">
                <v:imagedata r:id="rId2" o:title=""/>
              </v:shape>
            </w:pict>
          </w:r>
        </w:p>
      </w:tc>
    </w:tr>
  </w:tbl>
  <w:p w:rsidR="000F1590" w:rsidRPr="004611C0" w:rsidRDefault="004D2AE5" w:rsidP="004611C0">
    <w:pPr>
      <w:pStyle w:val="Nagwek"/>
    </w:pPr>
    <w:r>
      <w:rPr>
        <w:noProof/>
        <w:lang w:eastAsia="pl-PL"/>
      </w:rPr>
      <w:pict>
        <v:line id="Łącznik prosty 4" o:spid="_x0000_s2049" style="position:absolute;z-index:1;visibility:visible;mso-position-horizontal-relative:text;mso-position-vertical-relative:text" from="5.6pt,1pt" to="48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" strokecolor="#4472c4" strokeweight=".5pt">
          <v:stroke joinstyle="miter"/>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BE8"/>
    <w:multiLevelType w:val="hybridMultilevel"/>
    <w:tmpl w:val="AD9A9FFA"/>
    <w:lvl w:ilvl="0" w:tplc="C4F0CB6C">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BE6148"/>
    <w:multiLevelType w:val="hybridMultilevel"/>
    <w:tmpl w:val="01AA2B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70966A5"/>
    <w:multiLevelType w:val="hybridMultilevel"/>
    <w:tmpl w:val="1D4406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7195E29"/>
    <w:multiLevelType w:val="hybridMultilevel"/>
    <w:tmpl w:val="28606398"/>
    <w:lvl w:ilvl="0" w:tplc="E7400E9E">
      <w:start w:val="1"/>
      <w:numFmt w:val="upperRoman"/>
      <w:lvlText w:val="%1."/>
      <w:lvlJc w:val="left"/>
      <w:pPr>
        <w:ind w:left="1800" w:hanging="72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1F7F0AFA"/>
    <w:multiLevelType w:val="hybridMultilevel"/>
    <w:tmpl w:val="10921BF4"/>
    <w:lvl w:ilvl="0" w:tplc="AD80934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BF63F78"/>
    <w:multiLevelType w:val="hybridMultilevel"/>
    <w:tmpl w:val="1D4406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3440020"/>
    <w:multiLevelType w:val="hybridMultilevel"/>
    <w:tmpl w:val="40B8205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64B08E9"/>
    <w:multiLevelType w:val="hybridMultilevel"/>
    <w:tmpl w:val="1B3C1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21510EA"/>
    <w:multiLevelType w:val="hybridMultilevel"/>
    <w:tmpl w:val="4202A9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3B439BA"/>
    <w:multiLevelType w:val="hybridMultilevel"/>
    <w:tmpl w:val="7DFA823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77124284"/>
    <w:multiLevelType w:val="hybridMultilevel"/>
    <w:tmpl w:val="9D52BE40"/>
    <w:lvl w:ilvl="0" w:tplc="11F67AFC">
      <w:start w:val="1"/>
      <w:numFmt w:val="decimal"/>
      <w:lvlText w:val="%1."/>
      <w:lvlJc w:val="left"/>
      <w:pPr>
        <w:ind w:left="720" w:hanging="360"/>
      </w:pPr>
      <w:rPr>
        <w:rFonts w:cs="Times New Roman" w:hint="default"/>
        <w:b w:val="0"/>
        <w:u w:val="singl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10"/>
  </w:num>
  <w:num w:numId="4">
    <w:abstractNumId w:val="1"/>
  </w:num>
  <w:num w:numId="5">
    <w:abstractNumId w:val="2"/>
  </w:num>
  <w:num w:numId="6">
    <w:abstractNumId w:val="4"/>
  </w:num>
  <w:num w:numId="7">
    <w:abstractNumId w:val="3"/>
  </w:num>
  <w:num w:numId="8">
    <w:abstractNumId w:val="9"/>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5A6D"/>
    <w:rsid w:val="00007E91"/>
    <w:rsid w:val="00034C77"/>
    <w:rsid w:val="000373DB"/>
    <w:rsid w:val="000405B5"/>
    <w:rsid w:val="000418F3"/>
    <w:rsid w:val="00044449"/>
    <w:rsid w:val="00044DB5"/>
    <w:rsid w:val="00072882"/>
    <w:rsid w:val="000814CB"/>
    <w:rsid w:val="0008714A"/>
    <w:rsid w:val="00087D60"/>
    <w:rsid w:val="000A251E"/>
    <w:rsid w:val="000A2D47"/>
    <w:rsid w:val="000B21B5"/>
    <w:rsid w:val="000C199C"/>
    <w:rsid w:val="000D63DF"/>
    <w:rsid w:val="000E5379"/>
    <w:rsid w:val="000F1590"/>
    <w:rsid w:val="000F2FBF"/>
    <w:rsid w:val="000F7CB3"/>
    <w:rsid w:val="001063FC"/>
    <w:rsid w:val="00117BC3"/>
    <w:rsid w:val="001445F5"/>
    <w:rsid w:val="00155108"/>
    <w:rsid w:val="00161EBD"/>
    <w:rsid w:val="0016314D"/>
    <w:rsid w:val="00164CF8"/>
    <w:rsid w:val="001679CF"/>
    <w:rsid w:val="001977E8"/>
    <w:rsid w:val="001A30DB"/>
    <w:rsid w:val="001C7ABE"/>
    <w:rsid w:val="001D6E5D"/>
    <w:rsid w:val="001F05A9"/>
    <w:rsid w:val="001F2E6A"/>
    <w:rsid w:val="00203630"/>
    <w:rsid w:val="002219A3"/>
    <w:rsid w:val="00223A8A"/>
    <w:rsid w:val="002264F4"/>
    <w:rsid w:val="00226564"/>
    <w:rsid w:val="00236182"/>
    <w:rsid w:val="00241837"/>
    <w:rsid w:val="00241AC5"/>
    <w:rsid w:val="00251F12"/>
    <w:rsid w:val="002547D9"/>
    <w:rsid w:val="00255487"/>
    <w:rsid w:val="00267924"/>
    <w:rsid w:val="0028127C"/>
    <w:rsid w:val="002A2051"/>
    <w:rsid w:val="002B5FB2"/>
    <w:rsid w:val="002B6454"/>
    <w:rsid w:val="002D59D3"/>
    <w:rsid w:val="002D5B67"/>
    <w:rsid w:val="002F2F3B"/>
    <w:rsid w:val="00311F68"/>
    <w:rsid w:val="00341333"/>
    <w:rsid w:val="0034177F"/>
    <w:rsid w:val="003828FC"/>
    <w:rsid w:val="003964D3"/>
    <w:rsid w:val="003A3CA0"/>
    <w:rsid w:val="003D2080"/>
    <w:rsid w:val="003D2FB4"/>
    <w:rsid w:val="003E7BFA"/>
    <w:rsid w:val="003E7EA0"/>
    <w:rsid w:val="00401954"/>
    <w:rsid w:val="00403769"/>
    <w:rsid w:val="00405813"/>
    <w:rsid w:val="00413547"/>
    <w:rsid w:val="00443E8F"/>
    <w:rsid w:val="0045552C"/>
    <w:rsid w:val="004611C0"/>
    <w:rsid w:val="00471F9B"/>
    <w:rsid w:val="004856FD"/>
    <w:rsid w:val="00485D5A"/>
    <w:rsid w:val="004B0732"/>
    <w:rsid w:val="004B42E4"/>
    <w:rsid w:val="004C7EEC"/>
    <w:rsid w:val="004D2AE5"/>
    <w:rsid w:val="004D5C2A"/>
    <w:rsid w:val="004E5E0A"/>
    <w:rsid w:val="00502AA0"/>
    <w:rsid w:val="00507DE5"/>
    <w:rsid w:val="0052663E"/>
    <w:rsid w:val="0052676C"/>
    <w:rsid w:val="00536FDC"/>
    <w:rsid w:val="00560048"/>
    <w:rsid w:val="00562AD3"/>
    <w:rsid w:val="005651C2"/>
    <w:rsid w:val="005C7F94"/>
    <w:rsid w:val="005E03B1"/>
    <w:rsid w:val="005E1E52"/>
    <w:rsid w:val="005E519A"/>
    <w:rsid w:val="00611671"/>
    <w:rsid w:val="00614286"/>
    <w:rsid w:val="00615BAA"/>
    <w:rsid w:val="00622266"/>
    <w:rsid w:val="00630FF3"/>
    <w:rsid w:val="00635240"/>
    <w:rsid w:val="00644A7D"/>
    <w:rsid w:val="006701D8"/>
    <w:rsid w:val="0067498C"/>
    <w:rsid w:val="006B12B8"/>
    <w:rsid w:val="006B1F16"/>
    <w:rsid w:val="006F512D"/>
    <w:rsid w:val="006F5B96"/>
    <w:rsid w:val="00705F0A"/>
    <w:rsid w:val="007155BD"/>
    <w:rsid w:val="00723468"/>
    <w:rsid w:val="00750769"/>
    <w:rsid w:val="007768D6"/>
    <w:rsid w:val="00786D79"/>
    <w:rsid w:val="007B0763"/>
    <w:rsid w:val="007B6406"/>
    <w:rsid w:val="007C022A"/>
    <w:rsid w:val="007C1190"/>
    <w:rsid w:val="007C3539"/>
    <w:rsid w:val="007E15BA"/>
    <w:rsid w:val="008006C6"/>
    <w:rsid w:val="00803B06"/>
    <w:rsid w:val="00833E26"/>
    <w:rsid w:val="0083780F"/>
    <w:rsid w:val="00843F45"/>
    <w:rsid w:val="00851695"/>
    <w:rsid w:val="00895D65"/>
    <w:rsid w:val="0089646A"/>
    <w:rsid w:val="008B38CA"/>
    <w:rsid w:val="008B5E13"/>
    <w:rsid w:val="008D10B3"/>
    <w:rsid w:val="008E2754"/>
    <w:rsid w:val="009169BA"/>
    <w:rsid w:val="00941F29"/>
    <w:rsid w:val="009430C3"/>
    <w:rsid w:val="0095271D"/>
    <w:rsid w:val="00956218"/>
    <w:rsid w:val="0099265A"/>
    <w:rsid w:val="009A066C"/>
    <w:rsid w:val="009B008E"/>
    <w:rsid w:val="009B4C39"/>
    <w:rsid w:val="009C3BAA"/>
    <w:rsid w:val="009C515F"/>
    <w:rsid w:val="009E1790"/>
    <w:rsid w:val="009E3818"/>
    <w:rsid w:val="00A03A6D"/>
    <w:rsid w:val="00A11FC5"/>
    <w:rsid w:val="00A128EA"/>
    <w:rsid w:val="00A20FB3"/>
    <w:rsid w:val="00A25A85"/>
    <w:rsid w:val="00A26399"/>
    <w:rsid w:val="00A26DA6"/>
    <w:rsid w:val="00A40BD7"/>
    <w:rsid w:val="00A45C6A"/>
    <w:rsid w:val="00A57F97"/>
    <w:rsid w:val="00A63848"/>
    <w:rsid w:val="00A678D1"/>
    <w:rsid w:val="00A712A5"/>
    <w:rsid w:val="00A86041"/>
    <w:rsid w:val="00AB2F73"/>
    <w:rsid w:val="00AC31A7"/>
    <w:rsid w:val="00AD2FE0"/>
    <w:rsid w:val="00AE508E"/>
    <w:rsid w:val="00AF72F2"/>
    <w:rsid w:val="00AF7573"/>
    <w:rsid w:val="00B06827"/>
    <w:rsid w:val="00B1385C"/>
    <w:rsid w:val="00B1697F"/>
    <w:rsid w:val="00B16DF5"/>
    <w:rsid w:val="00B224F2"/>
    <w:rsid w:val="00B340F5"/>
    <w:rsid w:val="00B37271"/>
    <w:rsid w:val="00B57FF7"/>
    <w:rsid w:val="00B64059"/>
    <w:rsid w:val="00B81D9C"/>
    <w:rsid w:val="00B8627E"/>
    <w:rsid w:val="00B953A3"/>
    <w:rsid w:val="00B96463"/>
    <w:rsid w:val="00BB7FA7"/>
    <w:rsid w:val="00BC05C5"/>
    <w:rsid w:val="00BD2B74"/>
    <w:rsid w:val="00BD62C8"/>
    <w:rsid w:val="00BE7E72"/>
    <w:rsid w:val="00C02F53"/>
    <w:rsid w:val="00C2604C"/>
    <w:rsid w:val="00C42A50"/>
    <w:rsid w:val="00C66C15"/>
    <w:rsid w:val="00C8130A"/>
    <w:rsid w:val="00C86E4C"/>
    <w:rsid w:val="00C87507"/>
    <w:rsid w:val="00CB4782"/>
    <w:rsid w:val="00CC0773"/>
    <w:rsid w:val="00D05A6D"/>
    <w:rsid w:val="00D40273"/>
    <w:rsid w:val="00D4306C"/>
    <w:rsid w:val="00D45D1E"/>
    <w:rsid w:val="00D80B80"/>
    <w:rsid w:val="00D91B77"/>
    <w:rsid w:val="00DA6A67"/>
    <w:rsid w:val="00DA7C8D"/>
    <w:rsid w:val="00DC2E1E"/>
    <w:rsid w:val="00DD1549"/>
    <w:rsid w:val="00DD5222"/>
    <w:rsid w:val="00DD7A9E"/>
    <w:rsid w:val="00DF7C3F"/>
    <w:rsid w:val="00E267B8"/>
    <w:rsid w:val="00E26A06"/>
    <w:rsid w:val="00E27713"/>
    <w:rsid w:val="00E34F95"/>
    <w:rsid w:val="00E55FB2"/>
    <w:rsid w:val="00E64BC6"/>
    <w:rsid w:val="00E748F7"/>
    <w:rsid w:val="00E81421"/>
    <w:rsid w:val="00E870A4"/>
    <w:rsid w:val="00E8736F"/>
    <w:rsid w:val="00EA645E"/>
    <w:rsid w:val="00EB2C68"/>
    <w:rsid w:val="00EB39C2"/>
    <w:rsid w:val="00EC720B"/>
    <w:rsid w:val="00EE0207"/>
    <w:rsid w:val="00EF2712"/>
    <w:rsid w:val="00F01544"/>
    <w:rsid w:val="00F061F2"/>
    <w:rsid w:val="00F124B3"/>
    <w:rsid w:val="00F272D2"/>
    <w:rsid w:val="00F40B68"/>
    <w:rsid w:val="00F87BFD"/>
    <w:rsid w:val="00F93749"/>
    <w:rsid w:val="00FA5126"/>
    <w:rsid w:val="00FB0C09"/>
    <w:rsid w:val="00FB3B64"/>
    <w:rsid w:val="00FC5675"/>
    <w:rsid w:val="00FD3847"/>
    <w:rsid w:val="00FF67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96F54E"/>
  <w15:docId w15:val="{2D3DF225-C6A7-453C-86DE-BEACE148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11C0"/>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rsid w:val="00D05A6D"/>
    <w:pPr>
      <w:spacing w:after="200" w:line="276" w:lineRule="auto"/>
      <w:ind w:left="720"/>
      <w:contextualSpacing/>
    </w:pPr>
    <w:rPr>
      <w:rFonts w:eastAsia="Times New Roman"/>
    </w:rPr>
  </w:style>
  <w:style w:type="paragraph" w:styleId="Nagwek">
    <w:name w:val="header"/>
    <w:basedOn w:val="Normalny"/>
    <w:link w:val="NagwekZnak"/>
    <w:uiPriority w:val="99"/>
    <w:rsid w:val="00D05A6D"/>
    <w:pPr>
      <w:tabs>
        <w:tab w:val="center" w:pos="4536"/>
        <w:tab w:val="right" w:pos="9072"/>
      </w:tabs>
    </w:pPr>
  </w:style>
  <w:style w:type="character" w:customStyle="1" w:styleId="NagwekZnak">
    <w:name w:val="Nagłówek Znak"/>
    <w:link w:val="Nagwek"/>
    <w:uiPriority w:val="99"/>
    <w:locked/>
    <w:rsid w:val="00D05A6D"/>
    <w:rPr>
      <w:rFonts w:ascii="Calibri" w:hAnsi="Calibri" w:cs="Times New Roman"/>
    </w:rPr>
  </w:style>
  <w:style w:type="paragraph" w:styleId="Stopka">
    <w:name w:val="footer"/>
    <w:basedOn w:val="Normalny"/>
    <w:link w:val="StopkaZnak"/>
    <w:uiPriority w:val="99"/>
    <w:rsid w:val="00D05A6D"/>
    <w:pPr>
      <w:tabs>
        <w:tab w:val="center" w:pos="4536"/>
        <w:tab w:val="right" w:pos="9072"/>
      </w:tabs>
    </w:pPr>
  </w:style>
  <w:style w:type="character" w:customStyle="1" w:styleId="StopkaZnak">
    <w:name w:val="Stopka Znak"/>
    <w:link w:val="Stopka"/>
    <w:uiPriority w:val="99"/>
    <w:locked/>
    <w:rsid w:val="00D05A6D"/>
    <w:rPr>
      <w:rFonts w:ascii="Calibri" w:hAnsi="Calibri" w:cs="Times New Roman"/>
    </w:rPr>
  </w:style>
  <w:style w:type="table" w:styleId="Tabela-Siatka">
    <w:name w:val="Table Grid"/>
    <w:basedOn w:val="Standardowy"/>
    <w:uiPriority w:val="99"/>
    <w:rsid w:val="00D05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D05A6D"/>
    <w:pPr>
      <w:ind w:left="720"/>
      <w:contextualSpacing/>
    </w:pPr>
  </w:style>
  <w:style w:type="character" w:styleId="Hipercze">
    <w:name w:val="Hyperlink"/>
    <w:uiPriority w:val="99"/>
    <w:rsid w:val="00D05A6D"/>
    <w:rPr>
      <w:rFonts w:cs="Times New Roman"/>
      <w:color w:val="0563C1"/>
      <w:u w:val="single"/>
    </w:rPr>
  </w:style>
  <w:style w:type="paragraph" w:styleId="Tekstdymka">
    <w:name w:val="Balloon Text"/>
    <w:basedOn w:val="Normalny"/>
    <w:link w:val="TekstdymkaZnak"/>
    <w:uiPriority w:val="99"/>
    <w:semiHidden/>
    <w:rsid w:val="002F2F3B"/>
    <w:rPr>
      <w:rFonts w:ascii="Segoe UI" w:hAnsi="Segoe UI" w:cs="Segoe UI"/>
      <w:sz w:val="18"/>
      <w:szCs w:val="18"/>
    </w:rPr>
  </w:style>
  <w:style w:type="character" w:customStyle="1" w:styleId="TekstdymkaZnak">
    <w:name w:val="Tekst dymka Znak"/>
    <w:link w:val="Tekstdymka"/>
    <w:uiPriority w:val="99"/>
    <w:semiHidden/>
    <w:locked/>
    <w:rsid w:val="002F2F3B"/>
    <w:rPr>
      <w:rFonts w:ascii="Segoe UI" w:hAnsi="Segoe UI" w:cs="Segoe UI"/>
      <w:sz w:val="18"/>
      <w:szCs w:val="18"/>
    </w:rPr>
  </w:style>
  <w:style w:type="table" w:customStyle="1" w:styleId="Tabela-Siatka1">
    <w:name w:val="Tabela - Siatka1"/>
    <w:uiPriority w:val="99"/>
    <w:rsid w:val="002D5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rsid w:val="00502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locked/>
    <w:rsid w:val="00502AA0"/>
    <w:rPr>
      <w:rFonts w:ascii="Courier New"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99125">
      <w:marLeft w:val="0"/>
      <w:marRight w:val="0"/>
      <w:marTop w:val="0"/>
      <w:marBottom w:val="0"/>
      <w:divBdr>
        <w:top w:val="none" w:sz="0" w:space="0" w:color="auto"/>
        <w:left w:val="none" w:sz="0" w:space="0" w:color="auto"/>
        <w:bottom w:val="none" w:sz="0" w:space="0" w:color="auto"/>
        <w:right w:val="none" w:sz="0" w:space="0" w:color="auto"/>
      </w:divBdr>
    </w:div>
    <w:div w:id="668599130">
      <w:marLeft w:val="0"/>
      <w:marRight w:val="0"/>
      <w:marTop w:val="0"/>
      <w:marBottom w:val="0"/>
      <w:divBdr>
        <w:top w:val="none" w:sz="0" w:space="0" w:color="auto"/>
        <w:left w:val="none" w:sz="0" w:space="0" w:color="auto"/>
        <w:bottom w:val="none" w:sz="0" w:space="0" w:color="auto"/>
        <w:right w:val="none" w:sz="0" w:space="0" w:color="auto"/>
      </w:divBdr>
    </w:div>
    <w:div w:id="668599131">
      <w:marLeft w:val="0"/>
      <w:marRight w:val="0"/>
      <w:marTop w:val="0"/>
      <w:marBottom w:val="0"/>
      <w:divBdr>
        <w:top w:val="none" w:sz="0" w:space="0" w:color="auto"/>
        <w:left w:val="none" w:sz="0" w:space="0" w:color="auto"/>
        <w:bottom w:val="none" w:sz="0" w:space="0" w:color="auto"/>
        <w:right w:val="none" w:sz="0" w:space="0" w:color="auto"/>
      </w:divBdr>
      <w:divsChild>
        <w:div w:id="668599128">
          <w:marLeft w:val="0"/>
          <w:marRight w:val="0"/>
          <w:marTop w:val="0"/>
          <w:marBottom w:val="0"/>
          <w:divBdr>
            <w:top w:val="none" w:sz="0" w:space="0" w:color="auto"/>
            <w:left w:val="none" w:sz="0" w:space="0" w:color="auto"/>
            <w:bottom w:val="none" w:sz="0" w:space="0" w:color="auto"/>
            <w:right w:val="none" w:sz="0" w:space="0" w:color="auto"/>
          </w:divBdr>
          <w:divsChild>
            <w:div w:id="668599132">
              <w:marLeft w:val="0"/>
              <w:marRight w:val="0"/>
              <w:marTop w:val="0"/>
              <w:marBottom w:val="0"/>
              <w:divBdr>
                <w:top w:val="none" w:sz="0" w:space="0" w:color="auto"/>
                <w:left w:val="none" w:sz="0" w:space="0" w:color="auto"/>
                <w:bottom w:val="none" w:sz="0" w:space="0" w:color="auto"/>
                <w:right w:val="none" w:sz="0" w:space="0" w:color="auto"/>
              </w:divBdr>
              <w:divsChild>
                <w:div w:id="6685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599133">
      <w:marLeft w:val="0"/>
      <w:marRight w:val="0"/>
      <w:marTop w:val="0"/>
      <w:marBottom w:val="0"/>
      <w:divBdr>
        <w:top w:val="none" w:sz="0" w:space="0" w:color="auto"/>
        <w:left w:val="none" w:sz="0" w:space="0" w:color="auto"/>
        <w:bottom w:val="none" w:sz="0" w:space="0" w:color="auto"/>
        <w:right w:val="none" w:sz="0" w:space="0" w:color="auto"/>
      </w:divBdr>
      <w:divsChild>
        <w:div w:id="668599124">
          <w:marLeft w:val="0"/>
          <w:marRight w:val="0"/>
          <w:marTop w:val="0"/>
          <w:marBottom w:val="0"/>
          <w:divBdr>
            <w:top w:val="none" w:sz="0" w:space="0" w:color="auto"/>
            <w:left w:val="none" w:sz="0" w:space="0" w:color="auto"/>
            <w:bottom w:val="none" w:sz="0" w:space="0" w:color="auto"/>
            <w:right w:val="none" w:sz="0" w:space="0" w:color="auto"/>
          </w:divBdr>
          <w:divsChild>
            <w:div w:id="668599129">
              <w:marLeft w:val="0"/>
              <w:marRight w:val="0"/>
              <w:marTop w:val="0"/>
              <w:marBottom w:val="0"/>
              <w:divBdr>
                <w:top w:val="none" w:sz="0" w:space="0" w:color="auto"/>
                <w:left w:val="none" w:sz="0" w:space="0" w:color="auto"/>
                <w:bottom w:val="none" w:sz="0" w:space="0" w:color="auto"/>
                <w:right w:val="none" w:sz="0" w:space="0" w:color="auto"/>
              </w:divBdr>
              <w:divsChild>
                <w:div w:id="6685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5</Pages>
  <Words>1636</Words>
  <Characters>9817</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ROT</dc:creator>
  <cp:keywords/>
  <dc:description/>
  <cp:lastModifiedBy>USER</cp:lastModifiedBy>
  <cp:revision>19</cp:revision>
  <cp:lastPrinted>2018-03-14T07:53:00Z</cp:lastPrinted>
  <dcterms:created xsi:type="dcterms:W3CDTF">2018-03-15T15:19:00Z</dcterms:created>
  <dcterms:modified xsi:type="dcterms:W3CDTF">2018-03-21T09:16:00Z</dcterms:modified>
</cp:coreProperties>
</file>