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22" w:rsidRP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pStyle w:val="Nagwek2"/>
        <w:spacing w:befor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REGULAMIN KONKURSU </w:t>
      </w:r>
    </w:p>
    <w:p w:rsidR="00763C22" w:rsidRPr="00763C22" w:rsidRDefault="00763C22" w:rsidP="00763C22">
      <w:pPr>
        <w:rPr>
          <w:lang w:val="pl-PL"/>
        </w:rPr>
      </w:pPr>
    </w:p>
    <w:p w:rsidR="00763C22" w:rsidRPr="00763C22" w:rsidRDefault="00763C22" w:rsidP="00763C22">
      <w:pPr>
        <w:pStyle w:val="Nagwek1"/>
        <w:spacing w:before="0"/>
        <w:jc w:val="center"/>
        <w:rPr>
          <w:rFonts w:ascii="Times New Roman" w:hAnsi="Times New Roman" w:cs="Times New Roman"/>
          <w:i/>
          <w:cap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i/>
          <w:sz w:val="24"/>
          <w:szCs w:val="24"/>
          <w:lang w:val="pl-PL"/>
        </w:rPr>
        <w:t>ZDROWE JADŁO TURYSTYCZNYM SYMBOLEM REGIONÓW POLSKI</w:t>
      </w:r>
    </w:p>
    <w:p w:rsidR="00763C22" w:rsidRPr="00763C22" w:rsidRDefault="00763C22" w:rsidP="00763C22">
      <w:pPr>
        <w:pStyle w:val="Nagwek2"/>
        <w:spacing w:before="0"/>
        <w:jc w:val="center"/>
        <w:rPr>
          <w:rFonts w:ascii="Times New Roman" w:hAnsi="Times New Roman" w:cs="Times New Roman"/>
          <w:i/>
          <w:caps/>
          <w:sz w:val="24"/>
          <w:szCs w:val="24"/>
          <w:lang w:val="pl-PL"/>
        </w:rPr>
      </w:pPr>
    </w:p>
    <w:p w:rsidR="00763C22" w:rsidRPr="00763C22" w:rsidRDefault="00763C22" w:rsidP="00763C22">
      <w:pPr>
        <w:pStyle w:val="Nagwek2"/>
        <w:spacing w:befor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Organizowanego przez Wydział Nauk Społecznych </w:t>
      </w:r>
    </w:p>
    <w:p w:rsidR="00763C22" w:rsidRPr="00763C22" w:rsidRDefault="00763C22" w:rsidP="00763C22">
      <w:pPr>
        <w:pStyle w:val="Nagwek2"/>
        <w:spacing w:befor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Wyższej Szkoły Ekonomii, Prawa i Nauk Medycznych 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br/>
        <w:t>im. prof. Edwarda Lipińskiego w Kielcach</w:t>
      </w:r>
    </w:p>
    <w:p w:rsidR="00763C22" w:rsidRPr="00763C22" w:rsidRDefault="00763C22" w:rsidP="00763C22">
      <w:pPr>
        <w:pStyle w:val="Tekstpodstawowy2"/>
        <w:spacing w:after="0" w:line="276" w:lineRule="auto"/>
      </w:pPr>
    </w:p>
    <w:p w:rsidR="00763C22" w:rsidRPr="00763C22" w:rsidRDefault="00763C22" w:rsidP="00763C22">
      <w:pPr>
        <w:pStyle w:val="Tekstpodstawowy2"/>
        <w:spacing w:after="0" w:line="276" w:lineRule="auto"/>
        <w:rPr>
          <w:b w:val="0"/>
        </w:rPr>
      </w:pPr>
      <w:r w:rsidRPr="00763C22">
        <w:rPr>
          <w:b w:val="0"/>
        </w:rPr>
        <w:t xml:space="preserve">§ 1 </w:t>
      </w:r>
    </w:p>
    <w:p w:rsidR="00763C22" w:rsidRPr="00763C22" w:rsidRDefault="00763C22" w:rsidP="00763C22">
      <w:pPr>
        <w:pStyle w:val="Nagwek1"/>
        <w:spacing w:before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Konkurs organizowany jest  jako inicjatywa towarzysząca Międzynarodowym Targom Turystyki Wiejskiej i Agroturystyki AGROTRAVE</w:t>
      </w:r>
      <w:r w:rsidR="00CC402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L, które odbędą się w dniach 10 - </w:t>
      </w: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12 kwietnia 2015 r. w Kielcach. Organizatorami targów są:  Minister Rolnictwa i Rozwoju Wsi, Minister Sportu i Turystyki, Marszałek Województwa Świętokrzyskiego, Prezes Polskiej Organizacji Turystycznej, Prezes Regionalnej Organizacji Turystycznej Województwa Świętokrzyskiego, Prezes Targów Kielce S.A. </w:t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C22" w:rsidRPr="00763C22" w:rsidRDefault="00763C22" w:rsidP="00763C22">
      <w:pPr>
        <w:pStyle w:val="Nagwek1"/>
        <w:spacing w:before="0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Organizatorem Konkursu  </w:t>
      </w:r>
      <w:r w:rsidRPr="00763C2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jest Wydział Nauk Społecznych Wyższej Szkoły Ekonomii, Prawa i Nauk Medycznych im. prof. Edwarda Lipińskiego w Kielcach,  </w:t>
      </w:r>
      <w:r w:rsidRPr="00763C22">
        <w:rPr>
          <w:rFonts w:ascii="Times New Roman" w:hAnsi="Times New Roman" w:cs="Times New Roman"/>
          <w:b w:val="0"/>
          <w:sz w:val="24"/>
          <w:szCs w:val="24"/>
          <w:lang w:val="pl-PL"/>
        </w:rPr>
        <w:br/>
        <w:t>ul. Jagiellońska 109 A.</w:t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C22" w:rsidRPr="00763C22" w:rsidRDefault="00763C22" w:rsidP="00763C22">
      <w:pPr>
        <w:pStyle w:val="Tekstpodstawowy2"/>
        <w:spacing w:after="0" w:line="276" w:lineRule="auto"/>
        <w:ind w:firstLine="360"/>
        <w:jc w:val="both"/>
        <w:rPr>
          <w:b w:val="0"/>
          <w:bCs w:val="0"/>
        </w:rPr>
      </w:pPr>
      <w:r w:rsidRPr="00763C22">
        <w:rPr>
          <w:b w:val="0"/>
          <w:bCs w:val="0"/>
        </w:rPr>
        <w:t xml:space="preserve">  Całokształtem prac związanych z konkursem kieruje powołany przez dziekana Wydziału Komitet Organizacyjny (zwany dalej Organizatorem). Patronat nad Konkursem objęła Regionalna Organizacja Turystyczna Województwa Świętokrzyskiego oraz Kurator Oświat</w:t>
      </w:r>
      <w:r>
        <w:rPr>
          <w:b w:val="0"/>
          <w:bCs w:val="0"/>
        </w:rPr>
        <w:t>y Województwa Świętokrzyskiego.</w:t>
      </w:r>
    </w:p>
    <w:p w:rsidR="00763C22" w:rsidRPr="00763C22" w:rsidRDefault="00763C22" w:rsidP="00763C22">
      <w:pPr>
        <w:pStyle w:val="Tekstpodstawowy2"/>
        <w:spacing w:after="0" w:line="276" w:lineRule="auto"/>
      </w:pPr>
      <w:r w:rsidRPr="00763C22">
        <w:t xml:space="preserve">§ 2 </w:t>
      </w:r>
      <w:r w:rsidRPr="00763C22">
        <w:br/>
        <w:t>Cele Konkursu</w:t>
      </w:r>
    </w:p>
    <w:p w:rsidR="00763C22" w:rsidRPr="00763C22" w:rsidRDefault="00763C22" w:rsidP="00763C22">
      <w:pPr>
        <w:pStyle w:val="Tekstpodstawowy2"/>
        <w:spacing w:after="0" w:line="276" w:lineRule="auto"/>
        <w:jc w:val="both"/>
        <w:rPr>
          <w:b w:val="0"/>
          <w:bCs w:val="0"/>
        </w:rPr>
      </w:pPr>
    </w:p>
    <w:p w:rsidR="00763C22" w:rsidRPr="00763C22" w:rsidRDefault="00763C22" w:rsidP="00763C22">
      <w:pPr>
        <w:pStyle w:val="Tekstpodstawowy2"/>
        <w:spacing w:after="0" w:line="276" w:lineRule="auto"/>
        <w:ind w:firstLine="708"/>
        <w:jc w:val="both"/>
        <w:rPr>
          <w:b w:val="0"/>
          <w:bCs w:val="0"/>
        </w:rPr>
      </w:pPr>
      <w:r w:rsidRPr="00763C22">
        <w:rPr>
          <w:b w:val="0"/>
          <w:bCs w:val="0"/>
        </w:rPr>
        <w:t>Celem Konkursu jest popularyzacja wśród młodzieży szkół ponadgimnazjalnych wiedzy na temat zdrowej żywności wytwarzanej w gospodarstwach agroturystycznych  promującej rozwój tu</w:t>
      </w:r>
      <w:r>
        <w:rPr>
          <w:b w:val="0"/>
          <w:bCs w:val="0"/>
        </w:rPr>
        <w:t>rystyki na obszarach wiejskich.</w:t>
      </w:r>
    </w:p>
    <w:p w:rsidR="00763C22" w:rsidRPr="00763C22" w:rsidRDefault="00763C22" w:rsidP="00763C22">
      <w:pPr>
        <w:pStyle w:val="Tekstpodstawowy2"/>
        <w:spacing w:after="0" w:line="276" w:lineRule="auto"/>
        <w:jc w:val="both"/>
      </w:pPr>
    </w:p>
    <w:p w:rsidR="00763C22" w:rsidRPr="00763C22" w:rsidRDefault="00763C22" w:rsidP="00763C22">
      <w:pPr>
        <w:pStyle w:val="Tekstpodstawowy2"/>
        <w:spacing w:after="0" w:line="276" w:lineRule="auto"/>
      </w:pPr>
      <w:r w:rsidRPr="00763C22">
        <w:t>§ 3</w:t>
      </w:r>
      <w:r w:rsidRPr="00763C22">
        <w:br/>
        <w:t>Obszary tematyczne i kategorie konkursowe</w:t>
      </w:r>
    </w:p>
    <w:p w:rsidR="00763C22" w:rsidRPr="00763C22" w:rsidRDefault="00763C22" w:rsidP="00763C22">
      <w:pPr>
        <w:pStyle w:val="Tekstpodstawowy2"/>
        <w:spacing w:after="0" w:line="276" w:lineRule="auto"/>
        <w:ind w:firstLine="708"/>
        <w:jc w:val="both"/>
      </w:pPr>
      <w:r w:rsidRPr="00763C22">
        <w:t>Obszary tematyczne</w:t>
      </w:r>
    </w:p>
    <w:p w:rsidR="00763C22" w:rsidRPr="00763C22" w:rsidRDefault="00763C22" w:rsidP="00CC4026">
      <w:pPr>
        <w:pStyle w:val="Tekstpodstawowy2"/>
        <w:numPr>
          <w:ilvl w:val="0"/>
          <w:numId w:val="2"/>
        </w:numPr>
        <w:spacing w:after="0" w:line="276" w:lineRule="auto"/>
        <w:ind w:left="414" w:hanging="357"/>
        <w:jc w:val="both"/>
        <w:rPr>
          <w:b w:val="0"/>
          <w:bCs w:val="0"/>
        </w:rPr>
      </w:pPr>
      <w:bookmarkStart w:id="0" w:name="_GoBack"/>
      <w:r w:rsidRPr="00763C22">
        <w:rPr>
          <w:b w:val="0"/>
          <w:bCs w:val="0"/>
        </w:rPr>
        <w:t xml:space="preserve">Rozwijanie wśród młodzieży umiejętności dostrzegania atrakcji turystycznych </w:t>
      </w:r>
      <w:proofErr w:type="spellStart"/>
      <w:r w:rsidRPr="00763C22">
        <w:rPr>
          <w:b w:val="0"/>
          <w:bCs w:val="0"/>
        </w:rPr>
        <w:t>sewgo</w:t>
      </w:r>
      <w:proofErr w:type="spellEnd"/>
      <w:r w:rsidRPr="00763C22">
        <w:rPr>
          <w:b w:val="0"/>
          <w:bCs w:val="0"/>
        </w:rPr>
        <w:t xml:space="preserve"> regionu – walorów kulturowych takich jak tradycje kulinarne.</w:t>
      </w:r>
    </w:p>
    <w:p w:rsidR="00763C22" w:rsidRPr="00763C22" w:rsidRDefault="00763C22" w:rsidP="00CC4026">
      <w:pPr>
        <w:pStyle w:val="Tekstpodstawowy2"/>
        <w:numPr>
          <w:ilvl w:val="0"/>
          <w:numId w:val="2"/>
        </w:numPr>
        <w:spacing w:after="0" w:line="276" w:lineRule="auto"/>
        <w:ind w:left="414" w:hanging="357"/>
        <w:jc w:val="both"/>
        <w:rPr>
          <w:b w:val="0"/>
          <w:bCs w:val="0"/>
        </w:rPr>
      </w:pPr>
      <w:r w:rsidRPr="00763C22">
        <w:rPr>
          <w:b w:val="0"/>
          <w:bCs w:val="0"/>
        </w:rPr>
        <w:lastRenderedPageBreak/>
        <w:t xml:space="preserve">Kształtowanie świadomości potrzeby promowania regionu dla rozwoju turystyki wiejskiej i </w:t>
      </w:r>
      <w:proofErr w:type="spellStart"/>
      <w:r w:rsidRPr="00763C22">
        <w:rPr>
          <w:b w:val="0"/>
          <w:bCs w:val="0"/>
        </w:rPr>
        <w:t>agoturystyki</w:t>
      </w:r>
      <w:proofErr w:type="spellEnd"/>
      <w:r w:rsidRPr="00763C22">
        <w:rPr>
          <w:b w:val="0"/>
          <w:bCs w:val="0"/>
        </w:rPr>
        <w:t xml:space="preserve"> w zakresie zdrowej żywności i żywności ekologicznej.</w:t>
      </w:r>
    </w:p>
    <w:p w:rsidR="00763C22" w:rsidRPr="00763C22" w:rsidRDefault="00763C22" w:rsidP="00CC4026">
      <w:pPr>
        <w:pStyle w:val="Tekstpodstawowy2"/>
        <w:numPr>
          <w:ilvl w:val="0"/>
          <w:numId w:val="2"/>
        </w:numPr>
        <w:spacing w:after="0" w:line="276" w:lineRule="auto"/>
        <w:ind w:left="414" w:hanging="357"/>
        <w:jc w:val="both"/>
        <w:rPr>
          <w:b w:val="0"/>
          <w:bCs w:val="0"/>
        </w:rPr>
      </w:pPr>
      <w:r w:rsidRPr="00763C22">
        <w:rPr>
          <w:b w:val="0"/>
          <w:bCs w:val="0"/>
        </w:rPr>
        <w:t>Wskazanie możliwości wypromowania marki produktu kulinarnego danego regionu jako symbolu promującego Polskę w Unii Europejskiej.</w:t>
      </w:r>
    </w:p>
    <w:p w:rsidR="00763C22" w:rsidRPr="00763C22" w:rsidRDefault="00763C22" w:rsidP="00CC4026">
      <w:pPr>
        <w:pStyle w:val="Tekstpodstawowy2"/>
        <w:numPr>
          <w:ilvl w:val="0"/>
          <w:numId w:val="2"/>
        </w:numPr>
        <w:spacing w:after="0" w:line="276" w:lineRule="auto"/>
        <w:ind w:left="414" w:hanging="357"/>
        <w:jc w:val="both"/>
        <w:rPr>
          <w:b w:val="0"/>
          <w:bCs w:val="0"/>
        </w:rPr>
      </w:pPr>
      <w:r w:rsidRPr="00763C22">
        <w:rPr>
          <w:b w:val="0"/>
          <w:bCs w:val="0"/>
        </w:rPr>
        <w:t xml:space="preserve">Kształtowanie umiejętności posługiwania się różnymi formami przekazu: filmem, prezentacją multimedialną, spotem promocyjnym, notą informacyjno-promocyjną. </w:t>
      </w:r>
    </w:p>
    <w:bookmarkEnd w:id="0"/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/>
          <w:sz w:val="24"/>
          <w:szCs w:val="24"/>
          <w:lang w:val="pl-PL"/>
        </w:rPr>
        <w:t>Kategorie konkursowe: film, prezentacja multimedialna, spot promocyjny, nota informacyjno-promocyjna.</w:t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763C22" w:rsidRPr="00763C22" w:rsidRDefault="00763C22" w:rsidP="00763C22">
      <w:pPr>
        <w:pStyle w:val="Tekstpodstawowywcity"/>
        <w:spacing w:after="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>Prace prosimy przesyłać w następujących formatach: nota informacyjno-promocyjna – plik programu Microsoft Word (o rozszerzeniu .</w:t>
      </w:r>
      <w:proofErr w:type="spellStart"/>
      <w:r w:rsidRPr="00763C22">
        <w:rPr>
          <w:rFonts w:ascii="Times New Roman" w:hAnsi="Times New Roman" w:cs="Times New Roman"/>
          <w:sz w:val="24"/>
          <w:szCs w:val="24"/>
          <w:lang w:val="pl-PL"/>
        </w:rPr>
        <w:t>doc</w:t>
      </w:r>
      <w:proofErr w:type="spellEnd"/>
      <w:r w:rsidRPr="00763C22">
        <w:rPr>
          <w:rFonts w:ascii="Times New Roman" w:hAnsi="Times New Roman" w:cs="Times New Roman"/>
          <w:sz w:val="24"/>
          <w:szCs w:val="24"/>
          <w:lang w:val="pl-PL"/>
        </w:rPr>
        <w:t>), prezentacja multimedialna - plik programu Microsoft PowerPoint (o rozszerzeniu .</w:t>
      </w:r>
      <w:proofErr w:type="spellStart"/>
      <w:r w:rsidRPr="00763C22">
        <w:rPr>
          <w:rFonts w:ascii="Times New Roman" w:hAnsi="Times New Roman" w:cs="Times New Roman"/>
          <w:sz w:val="24"/>
          <w:szCs w:val="24"/>
          <w:lang w:val="pl-PL"/>
        </w:rPr>
        <w:t>ppt</w:t>
      </w:r>
      <w:proofErr w:type="spellEnd"/>
      <w:r w:rsidRPr="00763C22">
        <w:rPr>
          <w:rFonts w:ascii="Times New Roman" w:hAnsi="Times New Roman" w:cs="Times New Roman"/>
          <w:sz w:val="24"/>
          <w:szCs w:val="24"/>
          <w:lang w:val="pl-PL"/>
        </w:rPr>
        <w:t>), film – plik AVI (o rozszerzeniu .</w:t>
      </w:r>
      <w:proofErr w:type="spellStart"/>
      <w:r w:rsidRPr="00763C22">
        <w:rPr>
          <w:rFonts w:ascii="Times New Roman" w:hAnsi="Times New Roman" w:cs="Times New Roman"/>
          <w:sz w:val="24"/>
          <w:szCs w:val="24"/>
          <w:lang w:val="pl-PL"/>
        </w:rPr>
        <w:t>avi</w:t>
      </w:r>
      <w:proofErr w:type="spellEnd"/>
      <w:r w:rsidRPr="00763C22">
        <w:rPr>
          <w:rFonts w:ascii="Times New Roman" w:hAnsi="Times New Roman" w:cs="Times New Roman"/>
          <w:sz w:val="24"/>
          <w:szCs w:val="24"/>
          <w:lang w:val="pl-PL"/>
        </w:rPr>
        <w:t>). Powinny być jednak formami krótkimi - czas ich ewentualnej prezentacji jest ograniczony. Prezentacja multimedialna może zawierać maksymalnie do 15 slajdów, czas jej prezentacji nie może przekraczać 5 minut. Film, spot promocyjny nie mogą trwać dłużej niż 5 minut, nota informacyjno-promocyjna 3 strony formatu A4 znormalizowanego maszynopisu (30 linijek na stronie, czcionka Times New Roman).</w:t>
      </w:r>
    </w:p>
    <w:p w:rsidR="00763C22" w:rsidRPr="00763C22" w:rsidRDefault="00763C22" w:rsidP="00763C22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Do Konkursu mogą być zgłoszone prace, które zostały stworzone samodzielnie przez uczniów, mają charakter oryginalny oraz nie były wcześniej publikowane i eksponowane. </w:t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63C22" w:rsidRPr="00763C22" w:rsidRDefault="00763C22" w:rsidP="00763C22">
      <w:pPr>
        <w:pStyle w:val="Tekstpodstawowy2"/>
        <w:spacing w:after="0" w:line="276" w:lineRule="auto"/>
      </w:pPr>
      <w:r w:rsidRPr="00763C22">
        <w:t>§ 4</w:t>
      </w:r>
    </w:p>
    <w:p w:rsidR="00763C22" w:rsidRPr="00763C22" w:rsidRDefault="00763C22" w:rsidP="00763C22">
      <w:pPr>
        <w:pStyle w:val="Tekstpodstawowy2"/>
        <w:spacing w:after="0" w:line="276" w:lineRule="auto"/>
      </w:pPr>
      <w:r w:rsidRPr="00763C22">
        <w:t>Zasięg Konkursu, jego uczestnicy i tryb zgłaszania</w:t>
      </w:r>
      <w:r w:rsidRPr="00763C22">
        <w:rPr>
          <w:b w:val="0"/>
          <w:bCs w:val="0"/>
        </w:rPr>
        <w:t xml:space="preserve"> </w:t>
      </w:r>
      <w:r w:rsidRPr="00763C22">
        <w:t>prac konkursowych</w:t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Konkurs ma charakter otwarty. Jego uczestnikami mogą być </w:t>
      </w:r>
      <w:r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indywidualni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uczniowie szkół ponadgimnazjalnych. Udział w Konkursie zgłasza Dyrektor Szkoły na formularzu, który jest załącznikiem do Regulaminu Konkursu. Formularz zawiera dane osobowe uczestników, imię i nazwisko oraz numer telefonu nauczyciela sprawującego opiekę nad zespołem uczniów – uczestników Konkursu. Zgłoszenie należy przesłać do dnia </w:t>
      </w:r>
      <w:r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20 marca 2015 r.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na adres:</w:t>
      </w:r>
    </w:p>
    <w:p w:rsidR="00763C22" w:rsidRPr="00763C22" w:rsidRDefault="00763C22" w:rsidP="00763C22">
      <w:pPr>
        <w:pStyle w:val="Tekstpodstawowy3"/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Monika Anyż</w:t>
      </w:r>
    </w:p>
    <w:p w:rsidR="00763C22" w:rsidRPr="00763C22" w:rsidRDefault="00763C22" w:rsidP="00763C22">
      <w:pPr>
        <w:pStyle w:val="Tekstpodstawowy3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Wyższa Szkoła Ekonomii, Prawa i Nauk Medycznych</w:t>
      </w: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im. prof. Edwarda Lipińskiego w Kielcach </w:t>
      </w: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ul. Jagiellońska 109A, </w:t>
      </w: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25 – 734 Kielce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br/>
        <w:t>z dopiskiem</w:t>
      </w:r>
      <w:r w:rsidRPr="00763C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KONKURS- 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ZDROWE JADŁO TURYSTYCZNYM SYMBOLEM REGIONÓW POLSKI </w:t>
      </w:r>
    </w:p>
    <w:p w:rsidR="00763C22" w:rsidRPr="00763C22" w:rsidRDefault="00763C22" w:rsidP="00763C22">
      <w:pPr>
        <w:pStyle w:val="Tekstpodstawowy3"/>
        <w:spacing w:after="0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lub pocztą elektroniczną na adres: </w:t>
      </w:r>
      <w:hyperlink r:id="rId8" w:history="1">
        <w:r w:rsidRPr="00763C22">
          <w:rPr>
            <w:rStyle w:val="Hipercze"/>
            <w:rFonts w:ascii="Times New Roman" w:hAnsi="Times New Roman" w:cs="Times New Roman"/>
            <w:iCs/>
            <w:sz w:val="24"/>
            <w:szCs w:val="24"/>
            <w:lang w:val="pl-PL"/>
          </w:rPr>
          <w:t>monika.anyz@wseip.edu.pl</w:t>
        </w:r>
      </w:hyperlink>
      <w:r w:rsidRPr="00763C2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</w:p>
    <w:p w:rsidR="00763C22" w:rsidRPr="00763C22" w:rsidRDefault="00763C22" w:rsidP="00763C22">
      <w:pPr>
        <w:pStyle w:val="Tekstpodstawowy3"/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63C22" w:rsidRPr="00763C22" w:rsidRDefault="00763C22" w:rsidP="00763C22">
      <w:pPr>
        <w:pStyle w:val="Tekstpodstawowy3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lastRenderedPageBreak/>
        <w:t>Natomiast prace konkursowe należy przesłać na adres Uczelni  (z dopiskiem</w:t>
      </w:r>
      <w:r w:rsidRPr="00763C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KONKURS- 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ZDROWE JADŁO TURYSTYCZNYM SYMBOLEM REGIONÓW POLSKI </w:t>
      </w:r>
    </w:p>
    <w:p w:rsidR="00763C22" w:rsidRPr="00763C22" w:rsidRDefault="00763C22" w:rsidP="00763C22">
      <w:pPr>
        <w:pStyle w:val="Tekstpodstawowy3"/>
        <w:spacing w:after="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2  kwietnia 2015r.</w:t>
      </w:r>
    </w:p>
    <w:p w:rsidR="00763C22" w:rsidRPr="00763C22" w:rsidRDefault="00763C22" w:rsidP="00763C22">
      <w:pPr>
        <w:pStyle w:val="Tekstpodstawowy2"/>
        <w:spacing w:after="0" w:line="276" w:lineRule="auto"/>
        <w:jc w:val="both"/>
      </w:pPr>
    </w:p>
    <w:p w:rsidR="00763C22" w:rsidRPr="00763C22" w:rsidRDefault="00763C22" w:rsidP="00763C22">
      <w:pPr>
        <w:pStyle w:val="Tekstpodstawowy2"/>
        <w:spacing w:after="0" w:line="276" w:lineRule="auto"/>
      </w:pPr>
      <w:r w:rsidRPr="00763C22">
        <w:t>§ 5</w:t>
      </w:r>
      <w:r w:rsidRPr="00763C22">
        <w:br/>
        <w:t xml:space="preserve">Jury Konkursu </w:t>
      </w:r>
    </w:p>
    <w:p w:rsidR="00763C22" w:rsidRPr="00763C22" w:rsidRDefault="00763C22" w:rsidP="00763C2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Nagrody i wyróżnienia przyznaje Jury Konkursu w następującym składzie: </w:t>
      </w:r>
    </w:p>
    <w:p w:rsidR="00763C22" w:rsidRPr="00763C22" w:rsidRDefault="00763C22" w:rsidP="00763C2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Prof. dr hab. Wiesław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Alejziak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przewodniczący</w:t>
      </w:r>
    </w:p>
    <w:p w:rsidR="00763C22" w:rsidRPr="00763C22" w:rsidRDefault="00763C22" w:rsidP="00763C2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Jacek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Gawron</w:t>
      </w:r>
      <w:proofErr w:type="spellEnd"/>
    </w:p>
    <w:p w:rsidR="00763C22" w:rsidRPr="00763C22" w:rsidRDefault="00763C22" w:rsidP="00763C2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Ewa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Słomka</w:t>
      </w:r>
      <w:proofErr w:type="spellEnd"/>
    </w:p>
    <w:p w:rsidR="00763C22" w:rsidRPr="00763C22" w:rsidRDefault="00763C22" w:rsidP="00763C2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Mgr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Katarzyna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Lipska</w:t>
      </w:r>
      <w:proofErr w:type="spellEnd"/>
    </w:p>
    <w:p w:rsidR="00763C22" w:rsidRPr="00763C22" w:rsidRDefault="00763C22" w:rsidP="00763C2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Mgr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Emilia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Kjanka</w:t>
      </w:r>
      <w:proofErr w:type="spellEnd"/>
    </w:p>
    <w:p w:rsidR="00763C22" w:rsidRPr="00763C22" w:rsidRDefault="00763C22" w:rsidP="00763C2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ROT</w:t>
      </w:r>
    </w:p>
    <w:p w:rsidR="00763C22" w:rsidRPr="00763C22" w:rsidRDefault="00763C22" w:rsidP="00763C2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Kuratora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Oświaty</w:t>
      </w:r>
      <w:proofErr w:type="spellEnd"/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Każdemu członkowi Jury przysługuje jeden głos. W przypadku równej liczby głosów decyduje głos Przewodniczącego Jury.</w:t>
      </w:r>
    </w:p>
    <w:p w:rsidR="00763C22" w:rsidRPr="00763C22" w:rsidRDefault="00763C22" w:rsidP="00763C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§ 6</w:t>
      </w:r>
    </w:p>
    <w:p w:rsidR="00763C22" w:rsidRPr="00763C22" w:rsidRDefault="00763C22" w:rsidP="00763C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Nagrody</w:t>
      </w:r>
    </w:p>
    <w:p w:rsidR="00763C22" w:rsidRPr="00763C22" w:rsidRDefault="00763C22" w:rsidP="00763C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763C22" w:rsidRPr="00763C22" w:rsidRDefault="00763C22" w:rsidP="00763C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Jury Konkursu przyznaje w drodze głosowania nagrody oraz wyróżnienia, kierując się walorami edukacyjnymi, poznawczymi i artystycznymi.</w:t>
      </w:r>
      <w:r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Pod uwagę brane będą ponadto pomysłowość, sprawność warsztatową i zgodność pracy z tematem Konkursu. </w:t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63C22" w:rsidRPr="00763C22" w:rsidRDefault="00763C22" w:rsidP="00763C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Jury zastrzega sobie prawo przyznania nagrody specjalnej dla pracy o szczególnych walorach artystycznych, poznawczych i edukacyjnych.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Ogłoszenie wyników Konkursu i wręczenie nagród laureatom odbędzie się </w:t>
      </w:r>
      <w:r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10 kwietnia 2015 roku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trakcie warsztatów zorganizowanych dla młodzieży szkół ponadgimnazjalnych. </w:t>
      </w:r>
    </w:p>
    <w:p w:rsidR="00763C22" w:rsidRPr="00763C22" w:rsidRDefault="00763C22" w:rsidP="00763C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763C22" w:rsidRPr="00763C22" w:rsidRDefault="00763C22" w:rsidP="00763C22">
      <w:pPr>
        <w:pStyle w:val="Tekstpodstawowy"/>
        <w:spacing w:after="0"/>
        <w:rPr>
          <w:rFonts w:ascii="Times New Roman" w:hAnsi="Times New Roman"/>
        </w:rPr>
      </w:pPr>
      <w:r w:rsidRPr="00763C22">
        <w:rPr>
          <w:rFonts w:ascii="Times New Roman" w:hAnsi="Times New Roman"/>
        </w:rPr>
        <w:t xml:space="preserve"> </w:t>
      </w:r>
    </w:p>
    <w:p w:rsidR="00763C22" w:rsidRPr="00763C22" w:rsidRDefault="00763C22" w:rsidP="00763C22">
      <w:pPr>
        <w:pStyle w:val="Tekstpodstawowy"/>
        <w:spacing w:after="0"/>
        <w:rPr>
          <w:rFonts w:ascii="Times New Roman" w:hAnsi="Times New Roman"/>
        </w:rPr>
      </w:pPr>
    </w:p>
    <w:p w:rsidR="00763C22" w:rsidRP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C22">
        <w:rPr>
          <w:rFonts w:ascii="Times New Roman" w:hAnsi="Times New Roman" w:cs="Times New Roman"/>
          <w:sz w:val="24"/>
          <w:szCs w:val="24"/>
        </w:rPr>
        <w:t xml:space="preserve">Kielce, 5 </w:t>
      </w:r>
      <w:proofErr w:type="spellStart"/>
      <w:r w:rsidRPr="00763C22">
        <w:rPr>
          <w:rFonts w:ascii="Times New Roman" w:hAnsi="Times New Roman" w:cs="Times New Roman"/>
          <w:sz w:val="24"/>
          <w:szCs w:val="24"/>
        </w:rPr>
        <w:t>lutego</w:t>
      </w:r>
      <w:proofErr w:type="spellEnd"/>
      <w:r w:rsidRPr="00763C22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763C22" w:rsidRP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F55" w:rsidRPr="00763C22" w:rsidRDefault="009C5F55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F55" w:rsidRPr="00763C22" w:rsidSect="00D07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32" w:rsidRDefault="006A5A32" w:rsidP="002B5172">
      <w:pPr>
        <w:spacing w:after="0" w:line="240" w:lineRule="auto"/>
      </w:pPr>
      <w:r>
        <w:separator/>
      </w:r>
    </w:p>
  </w:endnote>
  <w:endnote w:type="continuationSeparator" w:id="0">
    <w:p w:rsidR="006A5A32" w:rsidRDefault="006A5A32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-346710</wp:posOffset>
          </wp:positionV>
          <wp:extent cx="7106920" cy="567055"/>
          <wp:effectExtent l="0" t="0" r="0" b="0"/>
          <wp:wrapTopAndBottom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2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32" w:rsidRDefault="006A5A32" w:rsidP="002B5172">
      <w:pPr>
        <w:spacing w:after="0" w:line="240" w:lineRule="auto"/>
      </w:pPr>
      <w:r>
        <w:separator/>
      </w:r>
    </w:p>
  </w:footnote>
  <w:footnote w:type="continuationSeparator" w:id="0">
    <w:p w:rsidR="006A5A32" w:rsidRDefault="006A5A32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147955</wp:posOffset>
          </wp:positionV>
          <wp:extent cx="7106964" cy="1371600"/>
          <wp:effectExtent l="0" t="0" r="0" b="0"/>
          <wp:wrapTopAndBottom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48D1"/>
    <w:multiLevelType w:val="hybridMultilevel"/>
    <w:tmpl w:val="23CE1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A6C98"/>
    <w:multiLevelType w:val="hybridMultilevel"/>
    <w:tmpl w:val="1A768AE8"/>
    <w:lvl w:ilvl="0" w:tplc="D45A3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2"/>
    <w:rsid w:val="000308E5"/>
    <w:rsid w:val="000E0713"/>
    <w:rsid w:val="000E5CDE"/>
    <w:rsid w:val="00170FA2"/>
    <w:rsid w:val="001A4DB2"/>
    <w:rsid w:val="001D2C1D"/>
    <w:rsid w:val="001F0177"/>
    <w:rsid w:val="002B1A0A"/>
    <w:rsid w:val="002B5172"/>
    <w:rsid w:val="002D3B83"/>
    <w:rsid w:val="002E6DBB"/>
    <w:rsid w:val="00311111"/>
    <w:rsid w:val="0031586C"/>
    <w:rsid w:val="00355FFE"/>
    <w:rsid w:val="0038132F"/>
    <w:rsid w:val="003A2918"/>
    <w:rsid w:val="003C0B76"/>
    <w:rsid w:val="005A36C0"/>
    <w:rsid w:val="006338CA"/>
    <w:rsid w:val="006A5A32"/>
    <w:rsid w:val="00713045"/>
    <w:rsid w:val="00763C22"/>
    <w:rsid w:val="008C19E7"/>
    <w:rsid w:val="008C3EDA"/>
    <w:rsid w:val="00923925"/>
    <w:rsid w:val="009C5F55"/>
    <w:rsid w:val="009E73FF"/>
    <w:rsid w:val="009F25A8"/>
    <w:rsid w:val="00A2084B"/>
    <w:rsid w:val="00A4151B"/>
    <w:rsid w:val="00BC0ED5"/>
    <w:rsid w:val="00C610E0"/>
    <w:rsid w:val="00CC4026"/>
    <w:rsid w:val="00D07E2F"/>
    <w:rsid w:val="00D21981"/>
    <w:rsid w:val="00EC5A6F"/>
    <w:rsid w:val="00EF1BD8"/>
    <w:rsid w:val="00EF2F7A"/>
    <w:rsid w:val="00F84F9F"/>
    <w:rsid w:val="00FC5852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9FA2A-213A-418F-88FF-13E2DF2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72"/>
  </w:style>
  <w:style w:type="paragraph" w:styleId="Stopka">
    <w:name w:val="footer"/>
    <w:basedOn w:val="Normalny"/>
    <w:link w:val="Stopka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A2918"/>
    <w:pPr>
      <w:jc w:val="both"/>
    </w:pPr>
    <w:rPr>
      <w:rFonts w:ascii="Calibri" w:eastAsia="Times New Roman" w:hAnsi="Calibri" w:cs="Times New Roman"/>
      <w:sz w:val="24"/>
      <w:szCs w:val="24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918"/>
    <w:rPr>
      <w:rFonts w:ascii="Calibri" w:eastAsia="Times New Roman" w:hAnsi="Calibri" w:cs="Times New Roman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semiHidden/>
    <w:rsid w:val="003A291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918"/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3C2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3C22"/>
  </w:style>
  <w:style w:type="character" w:styleId="Hipercze">
    <w:name w:val="Hyperlink"/>
    <w:uiPriority w:val="99"/>
    <w:unhideWhenUsed/>
    <w:rsid w:val="0076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karys@wseip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3E44-19E1-40F1-9B81-C9F60676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3</cp:revision>
  <cp:lastPrinted>2015-02-05T15:13:00Z</cp:lastPrinted>
  <dcterms:created xsi:type="dcterms:W3CDTF">2015-02-12T10:14:00Z</dcterms:created>
  <dcterms:modified xsi:type="dcterms:W3CDTF">2015-02-12T10:17:00Z</dcterms:modified>
</cp:coreProperties>
</file>