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55" w:rsidRDefault="009C5F55" w:rsidP="002B5172">
      <w:pPr>
        <w:rPr>
          <w:noProof/>
          <w:lang w:val="pl-PL" w:eastAsia="pl-PL" w:bidi="ar-SA"/>
        </w:rPr>
      </w:pPr>
    </w:p>
    <w:p w:rsidR="009C5F55" w:rsidRDefault="009C5F55" w:rsidP="002B5172">
      <w:pPr>
        <w:rPr>
          <w:noProof/>
          <w:lang w:val="pl-PL" w:eastAsia="pl-PL" w:bidi="ar-SA"/>
        </w:rPr>
      </w:pPr>
    </w:p>
    <w:p w:rsidR="00D702D8" w:rsidRDefault="008B4354" w:rsidP="008B4354">
      <w:pPr>
        <w:jc w:val="center"/>
        <w:rPr>
          <w:rFonts w:ascii="Cambria" w:hAnsi="Cambria" w:cs="Tahoma"/>
          <w:b/>
          <w:sz w:val="28"/>
          <w:szCs w:val="28"/>
        </w:rPr>
      </w:pPr>
      <w:r w:rsidRPr="0003148F">
        <w:rPr>
          <w:noProof/>
          <w:lang w:eastAsia="pl-PL" w:bidi="ar-SA"/>
        </w:rPr>
        <w:br/>
      </w:r>
      <w:r w:rsidR="0003148F" w:rsidRPr="0003148F">
        <w:rPr>
          <w:rFonts w:ascii="Cambria" w:hAnsi="Cambria" w:cs="Tahoma"/>
          <w:b/>
          <w:sz w:val="28"/>
          <w:szCs w:val="28"/>
        </w:rPr>
        <w:t>A visit in the</w:t>
      </w:r>
      <w:r w:rsidR="00D702D8" w:rsidRPr="0003148F">
        <w:rPr>
          <w:rFonts w:ascii="Cambria" w:hAnsi="Cambria" w:cs="Tahoma"/>
          <w:b/>
          <w:sz w:val="28"/>
          <w:szCs w:val="28"/>
        </w:rPr>
        <w:t xml:space="preserve"> „</w:t>
      </w:r>
      <w:proofErr w:type="spellStart"/>
      <w:r w:rsidR="00D702D8" w:rsidRPr="0003148F">
        <w:rPr>
          <w:rFonts w:ascii="Cambria" w:hAnsi="Cambria" w:cs="Tahoma"/>
          <w:b/>
          <w:sz w:val="28"/>
          <w:szCs w:val="28"/>
        </w:rPr>
        <w:t>Stokrotka</w:t>
      </w:r>
      <w:proofErr w:type="spellEnd"/>
      <w:r w:rsidR="00D702D8" w:rsidRPr="0003148F">
        <w:rPr>
          <w:rFonts w:ascii="Cambria" w:hAnsi="Cambria" w:cs="Tahoma"/>
          <w:b/>
          <w:sz w:val="28"/>
          <w:szCs w:val="28"/>
        </w:rPr>
        <w:t>”</w:t>
      </w:r>
      <w:r w:rsidR="0003148F" w:rsidRPr="0003148F">
        <w:rPr>
          <w:rFonts w:ascii="Cambria" w:hAnsi="Cambria" w:cs="Tahoma"/>
          <w:b/>
          <w:sz w:val="28"/>
          <w:szCs w:val="28"/>
        </w:rPr>
        <w:t xml:space="preserve"> educational farm and a meeting with</w:t>
      </w:r>
      <w:r w:rsidR="00D702D8" w:rsidRPr="0003148F">
        <w:rPr>
          <w:rFonts w:ascii="Cambria" w:hAnsi="Cambria" w:cs="Tahoma"/>
          <w:b/>
          <w:sz w:val="28"/>
          <w:szCs w:val="28"/>
        </w:rPr>
        <w:t xml:space="preserve"> </w:t>
      </w:r>
      <w:r w:rsidR="0003148F" w:rsidRPr="0003148F">
        <w:rPr>
          <w:rFonts w:ascii="Cambria" w:hAnsi="Cambria" w:cs="Tahoma"/>
          <w:b/>
          <w:sz w:val="28"/>
          <w:szCs w:val="28"/>
        </w:rPr>
        <w:t>the witches in the Medieval Settlement</w:t>
      </w:r>
    </w:p>
    <w:p w:rsidR="00432C47" w:rsidRDefault="00432C47" w:rsidP="008B4354">
      <w:pPr>
        <w:jc w:val="center"/>
        <w:rPr>
          <w:rFonts w:ascii="Cambria" w:hAnsi="Cambria" w:cs="Tahoma"/>
          <w:b/>
          <w:sz w:val="28"/>
          <w:szCs w:val="28"/>
        </w:rPr>
      </w:pPr>
    </w:p>
    <w:p w:rsidR="008D3B6A" w:rsidRDefault="00F06FD8" w:rsidP="008D3B6A">
      <w:pPr>
        <w:tabs>
          <w:tab w:val="left" w:pos="5693"/>
        </w:tabs>
        <w:spacing w:line="360" w:lineRule="auto"/>
        <w:jc w:val="both"/>
        <w:rPr>
          <w:rFonts w:ascii="Cambria" w:hAnsi="Cambria" w:cs="Tahoma"/>
          <w:b/>
          <w:u w:val="single"/>
        </w:rPr>
      </w:pPr>
      <w:r>
        <w:rPr>
          <w:rFonts w:ascii="Cambria" w:hAnsi="Cambria" w:cs="Tahoma"/>
          <w:b/>
        </w:rPr>
        <w:t>Getting back to nature</w:t>
      </w:r>
      <w:r w:rsidR="008D3B6A" w:rsidRPr="008D3B6A">
        <w:rPr>
          <w:rFonts w:ascii="Cambria" w:hAnsi="Cambria" w:cs="Tahoma"/>
          <w:b/>
        </w:rPr>
        <w:t xml:space="preserve"> - a visit in one o</w:t>
      </w:r>
      <w:r>
        <w:rPr>
          <w:rFonts w:ascii="Cambria" w:hAnsi="Cambria" w:cs="Tahoma"/>
          <w:b/>
        </w:rPr>
        <w:t>f the best farms in the region. The h</w:t>
      </w:r>
      <w:r w:rsidR="008D3B6A" w:rsidRPr="008D3B6A">
        <w:rPr>
          <w:rFonts w:ascii="Cambria" w:hAnsi="Cambria" w:cs="Tahoma"/>
          <w:b/>
        </w:rPr>
        <w:t xml:space="preserve">osts of the "Daisy" </w:t>
      </w:r>
      <w:r>
        <w:rPr>
          <w:rFonts w:ascii="Cambria" w:hAnsi="Cambria" w:cs="Tahoma"/>
          <w:b/>
        </w:rPr>
        <w:t>educational farm</w:t>
      </w:r>
      <w:r w:rsidR="008D3B6A" w:rsidRPr="008D3B6A">
        <w:rPr>
          <w:rFonts w:ascii="Cambria" w:hAnsi="Cambria" w:cs="Tahoma"/>
          <w:b/>
        </w:rPr>
        <w:t xml:space="preserve"> will present </w:t>
      </w:r>
      <w:r>
        <w:rPr>
          <w:rFonts w:ascii="Cambria" w:hAnsi="Cambria" w:cs="Tahoma"/>
          <w:b/>
        </w:rPr>
        <w:t xml:space="preserve">daily </w:t>
      </w:r>
      <w:r w:rsidR="008D3B6A" w:rsidRPr="008D3B6A">
        <w:rPr>
          <w:rFonts w:ascii="Cambria" w:hAnsi="Cambria" w:cs="Tahoma"/>
          <w:b/>
        </w:rPr>
        <w:t xml:space="preserve">works connected with </w:t>
      </w:r>
      <w:r>
        <w:rPr>
          <w:rFonts w:ascii="Cambria" w:hAnsi="Cambria" w:cs="Tahoma"/>
          <w:b/>
        </w:rPr>
        <w:t xml:space="preserve">products’ </w:t>
      </w:r>
      <w:r w:rsidR="008D3B6A" w:rsidRPr="008D3B6A">
        <w:rPr>
          <w:rFonts w:ascii="Cambria" w:hAnsi="Cambria" w:cs="Tahoma"/>
          <w:b/>
        </w:rPr>
        <w:t xml:space="preserve">preparation </w:t>
      </w:r>
      <w:r w:rsidR="004B186C">
        <w:rPr>
          <w:rFonts w:ascii="Cambria" w:hAnsi="Cambria" w:cs="Tahoma"/>
          <w:b/>
        </w:rPr>
        <w:t>-</w:t>
      </w:r>
      <w:r>
        <w:rPr>
          <w:rFonts w:ascii="Cambria" w:hAnsi="Cambria" w:cs="Tahoma"/>
          <w:b/>
        </w:rPr>
        <w:t xml:space="preserve">from the beginning </w:t>
      </w:r>
      <w:r w:rsidR="008D3B6A" w:rsidRPr="008D3B6A">
        <w:rPr>
          <w:rFonts w:ascii="Cambria" w:hAnsi="Cambria" w:cs="Tahoma"/>
          <w:b/>
        </w:rPr>
        <w:t>to the final result</w:t>
      </w:r>
      <w:r w:rsidR="001E7B10">
        <w:rPr>
          <w:rFonts w:ascii="Cambria" w:hAnsi="Cambria" w:cs="Tahoma"/>
          <w:b/>
        </w:rPr>
        <w:t>s</w:t>
      </w:r>
      <w:r w:rsidR="008D3B6A" w:rsidRPr="008D3B6A">
        <w:rPr>
          <w:rFonts w:ascii="Cambria" w:hAnsi="Cambria" w:cs="Tahoma"/>
          <w:b/>
        </w:rPr>
        <w:t>. The visit will be an opportunit</w:t>
      </w:r>
      <w:r w:rsidR="004B186C">
        <w:rPr>
          <w:rFonts w:ascii="Cambria" w:hAnsi="Cambria" w:cs="Tahoma"/>
          <w:b/>
        </w:rPr>
        <w:t>y to meet with the hosts and</w:t>
      </w:r>
      <w:r w:rsidR="008D3B6A" w:rsidRPr="008D3B6A">
        <w:rPr>
          <w:rFonts w:ascii="Cambria" w:hAnsi="Cambria" w:cs="Tahoma"/>
          <w:b/>
        </w:rPr>
        <w:t xml:space="preserve"> </w:t>
      </w:r>
      <w:r w:rsidR="0060624E">
        <w:rPr>
          <w:rFonts w:ascii="Cambria" w:hAnsi="Cambria" w:cs="Tahoma"/>
          <w:b/>
        </w:rPr>
        <w:t xml:space="preserve">gain </w:t>
      </w:r>
      <w:r w:rsidR="008D3B6A" w:rsidRPr="008D3B6A">
        <w:rPr>
          <w:rFonts w:ascii="Cambria" w:hAnsi="Cambria" w:cs="Tahoma"/>
          <w:b/>
        </w:rPr>
        <w:t xml:space="preserve">experience in the field of </w:t>
      </w:r>
      <w:r>
        <w:rPr>
          <w:rFonts w:ascii="Cambria" w:hAnsi="Cambria" w:cs="Tahoma"/>
          <w:b/>
        </w:rPr>
        <w:t xml:space="preserve">rural </w:t>
      </w:r>
      <w:r w:rsidR="008D3B6A" w:rsidRPr="008D3B6A">
        <w:rPr>
          <w:rFonts w:ascii="Cambria" w:hAnsi="Cambria" w:cs="Tahoma"/>
          <w:b/>
        </w:rPr>
        <w:t xml:space="preserve">business. The next step will be a meeting with the managers of one of the biggest tourist attractions of the region </w:t>
      </w:r>
      <w:r>
        <w:rPr>
          <w:rFonts w:ascii="Cambria" w:hAnsi="Cambria" w:cs="Tahoma"/>
          <w:b/>
        </w:rPr>
        <w:t>–</w:t>
      </w:r>
      <w:r w:rsidR="008D3B6A" w:rsidRPr="008D3B6A">
        <w:rPr>
          <w:rFonts w:ascii="Cambria" w:hAnsi="Cambria" w:cs="Tahoma"/>
          <w:b/>
        </w:rPr>
        <w:t xml:space="preserve"> </w:t>
      </w:r>
      <w:r>
        <w:rPr>
          <w:rFonts w:ascii="Cambria" w:hAnsi="Cambria" w:cs="Tahoma"/>
          <w:b/>
        </w:rPr>
        <w:t xml:space="preserve">the </w:t>
      </w:r>
      <w:r w:rsidR="004B186C">
        <w:rPr>
          <w:rFonts w:ascii="Cambria" w:hAnsi="Cambria" w:cs="Tahoma"/>
          <w:b/>
        </w:rPr>
        <w:t xml:space="preserve">Medieval Settlement. The object </w:t>
      </w:r>
      <w:r w:rsidR="00B329F1">
        <w:rPr>
          <w:rFonts w:ascii="Cambria" w:hAnsi="Cambria" w:cs="Tahoma"/>
          <w:b/>
        </w:rPr>
        <w:t>bases</w:t>
      </w:r>
      <w:r w:rsidR="008D3B6A" w:rsidRPr="008D3B6A">
        <w:rPr>
          <w:rFonts w:ascii="Cambria" w:hAnsi="Cambria" w:cs="Tahoma"/>
          <w:b/>
        </w:rPr>
        <w:t xml:space="preserve"> its </w:t>
      </w:r>
      <w:r w:rsidR="001E7B10">
        <w:rPr>
          <w:rFonts w:ascii="Cambria" w:hAnsi="Cambria" w:cs="Tahoma"/>
          <w:b/>
        </w:rPr>
        <w:t>activity</w:t>
      </w:r>
      <w:r w:rsidR="008D3B6A" w:rsidRPr="008D3B6A">
        <w:rPr>
          <w:rFonts w:ascii="Cambria" w:hAnsi="Cambria" w:cs="Tahoma"/>
          <w:b/>
        </w:rPr>
        <w:t xml:space="preserve"> </w:t>
      </w:r>
      <w:r w:rsidR="004B186C">
        <w:rPr>
          <w:rFonts w:ascii="Cambria" w:hAnsi="Cambria" w:cs="Tahoma"/>
          <w:b/>
        </w:rPr>
        <w:t>on</w:t>
      </w:r>
      <w:r w:rsidR="008D3B6A" w:rsidRPr="008D3B6A">
        <w:rPr>
          <w:rFonts w:ascii="Cambria" w:hAnsi="Cambria" w:cs="Tahoma"/>
          <w:b/>
        </w:rPr>
        <w:t xml:space="preserve"> the most colorful cultural heritage of the reg</w:t>
      </w:r>
      <w:r w:rsidR="0060624E">
        <w:rPr>
          <w:rFonts w:ascii="Cambria" w:hAnsi="Cambria" w:cs="Tahoma"/>
          <w:b/>
        </w:rPr>
        <w:t>ion</w:t>
      </w:r>
      <w:r w:rsidR="004B186C">
        <w:rPr>
          <w:rFonts w:ascii="Cambria" w:hAnsi="Cambria" w:cs="Tahoma"/>
          <w:b/>
        </w:rPr>
        <w:t>.</w:t>
      </w:r>
      <w:r w:rsidR="008D3B6A" w:rsidRPr="008D3B6A">
        <w:rPr>
          <w:rFonts w:ascii="Cambria" w:hAnsi="Cambria" w:cs="Tahoma"/>
          <w:b/>
        </w:rPr>
        <w:t xml:space="preserve"> The </w:t>
      </w:r>
      <w:r w:rsidR="0060624E">
        <w:rPr>
          <w:rFonts w:ascii="Cambria" w:hAnsi="Cambria" w:cs="Tahoma"/>
          <w:b/>
        </w:rPr>
        <w:t>Settlement</w:t>
      </w:r>
      <w:r w:rsidR="008D3B6A" w:rsidRPr="008D3B6A">
        <w:rPr>
          <w:rFonts w:ascii="Cambria" w:hAnsi="Cambria" w:cs="Tahoma"/>
          <w:b/>
        </w:rPr>
        <w:t xml:space="preserve"> was</w:t>
      </w:r>
      <w:r w:rsidR="004B186C">
        <w:rPr>
          <w:rFonts w:ascii="Cambria" w:hAnsi="Cambria" w:cs="Tahoma"/>
          <w:b/>
        </w:rPr>
        <w:t xml:space="preserve"> built thanks to </w:t>
      </w:r>
      <w:r w:rsidR="0060624E">
        <w:rPr>
          <w:rFonts w:ascii="Cambria" w:hAnsi="Cambria" w:cs="Tahoma"/>
          <w:b/>
        </w:rPr>
        <w:t xml:space="preserve">maximum utilization of </w:t>
      </w:r>
      <w:r w:rsidR="004B186C">
        <w:rPr>
          <w:rFonts w:ascii="Cambria" w:hAnsi="Cambria" w:cs="Tahoma"/>
          <w:b/>
        </w:rPr>
        <w:t xml:space="preserve">the </w:t>
      </w:r>
      <w:r w:rsidR="008D3B6A" w:rsidRPr="008D3B6A">
        <w:rPr>
          <w:rFonts w:ascii="Cambria" w:hAnsi="Cambria" w:cs="Tahoma"/>
          <w:b/>
        </w:rPr>
        <w:t>EU funds</w:t>
      </w:r>
      <w:r w:rsidR="0060624E">
        <w:rPr>
          <w:rFonts w:ascii="Cambria" w:hAnsi="Cambria" w:cs="Tahoma"/>
          <w:b/>
        </w:rPr>
        <w:t>.</w:t>
      </w:r>
      <w:r w:rsidR="0060624E" w:rsidRPr="008D3B6A">
        <w:rPr>
          <w:rFonts w:ascii="Cambria" w:hAnsi="Cambria" w:cs="Tahoma"/>
          <w:b/>
          <w:sz w:val="24"/>
          <w:szCs w:val="24"/>
          <w:u w:val="single"/>
        </w:rPr>
        <w:t xml:space="preserve"> </w:t>
      </w:r>
      <w:r w:rsidR="008B4354" w:rsidRPr="008D3B6A">
        <w:rPr>
          <w:rFonts w:ascii="Cambria" w:hAnsi="Cambria" w:cs="Tahoma"/>
          <w:b/>
          <w:sz w:val="24"/>
          <w:szCs w:val="24"/>
          <w:u w:val="single"/>
        </w:rPr>
        <w:br/>
      </w:r>
    </w:p>
    <w:p w:rsidR="0003148F" w:rsidRPr="0003148F" w:rsidRDefault="0003148F" w:rsidP="008D3B6A">
      <w:pPr>
        <w:tabs>
          <w:tab w:val="left" w:pos="5693"/>
        </w:tabs>
        <w:jc w:val="center"/>
        <w:rPr>
          <w:rFonts w:ascii="Cambria" w:hAnsi="Cambria" w:cs="Tahoma"/>
          <w:b/>
          <w:u w:val="single"/>
        </w:rPr>
      </w:pPr>
      <w:r w:rsidRPr="0003148F">
        <w:rPr>
          <w:rFonts w:ascii="Cambria" w:hAnsi="Cambria" w:cs="Tahoma"/>
          <w:b/>
          <w:u w:val="single"/>
        </w:rPr>
        <w:t>Program</w:t>
      </w:r>
    </w:p>
    <w:p w:rsidR="0003148F" w:rsidRPr="0003148F" w:rsidRDefault="0003148F" w:rsidP="0003148F">
      <w:pPr>
        <w:jc w:val="center"/>
        <w:rPr>
          <w:rFonts w:ascii="Cambria" w:hAnsi="Cambria"/>
          <w:b/>
          <w:sz w:val="24"/>
          <w:szCs w:val="24"/>
        </w:rPr>
      </w:pPr>
      <w:r w:rsidRPr="0003148F">
        <w:rPr>
          <w:rFonts w:ascii="Cambria" w:hAnsi="Cambria"/>
          <w:b/>
        </w:rPr>
        <w:t>11  April 2015</w:t>
      </w:r>
      <w:r w:rsidRPr="0003148F">
        <w:rPr>
          <w:rFonts w:ascii="Cambria" w:hAnsi="Cambria"/>
          <w:b/>
        </w:rPr>
        <w:br/>
      </w:r>
    </w:p>
    <w:p w:rsidR="0003148F" w:rsidRPr="0003148F" w:rsidRDefault="0003148F" w:rsidP="0003148F">
      <w:pPr>
        <w:spacing w:after="100" w:afterAutospacing="1"/>
        <w:jc w:val="both"/>
        <w:rPr>
          <w:rFonts w:ascii="Cambria" w:hAnsi="Cambria"/>
          <w:b/>
          <w:sz w:val="24"/>
          <w:szCs w:val="24"/>
        </w:rPr>
      </w:pPr>
      <w:r w:rsidRPr="0003148F">
        <w:rPr>
          <w:rFonts w:ascii="Cambria" w:hAnsi="Cambria"/>
          <w:sz w:val="24"/>
          <w:szCs w:val="24"/>
        </w:rPr>
        <w:t>14.30</w:t>
      </w:r>
      <w:r w:rsidRPr="0003148F">
        <w:rPr>
          <w:rFonts w:ascii="Cambria" w:hAnsi="Cambria"/>
          <w:b/>
          <w:sz w:val="24"/>
          <w:szCs w:val="24"/>
        </w:rPr>
        <w:t xml:space="preserve">                            </w:t>
      </w:r>
      <w:r w:rsidRPr="0003148F">
        <w:rPr>
          <w:rFonts w:ascii="Cambria" w:hAnsi="Cambria"/>
          <w:sz w:val="24"/>
          <w:szCs w:val="24"/>
        </w:rPr>
        <w:t xml:space="preserve">Departure from the </w:t>
      </w:r>
      <w:r w:rsidRPr="0003148F">
        <w:rPr>
          <w:rFonts w:ascii="Cambria" w:hAnsi="Cambria"/>
          <w:b/>
          <w:sz w:val="24"/>
          <w:szCs w:val="24"/>
        </w:rPr>
        <w:t xml:space="preserve">Congress &amp; Exhibition Centre of Kielce Fairs  </w:t>
      </w:r>
    </w:p>
    <w:p w:rsidR="0003148F" w:rsidRPr="0003148F" w:rsidRDefault="0003148F" w:rsidP="0003148F">
      <w:pPr>
        <w:spacing w:after="100" w:afterAutospacing="1"/>
        <w:jc w:val="both"/>
        <w:rPr>
          <w:rFonts w:ascii="Cambria" w:hAnsi="Cambria"/>
          <w:sz w:val="24"/>
          <w:szCs w:val="24"/>
        </w:rPr>
      </w:pPr>
      <w:r w:rsidRPr="0003148F">
        <w:rPr>
          <w:rFonts w:ascii="Cambria" w:hAnsi="Cambria"/>
          <w:sz w:val="24"/>
          <w:szCs w:val="24"/>
        </w:rPr>
        <w:t>14.30 – 15.00</w:t>
      </w:r>
      <w:r w:rsidRPr="0003148F">
        <w:rPr>
          <w:rFonts w:ascii="Cambria" w:hAnsi="Cambria"/>
          <w:sz w:val="24"/>
          <w:szCs w:val="24"/>
        </w:rPr>
        <w:tab/>
        <w:t xml:space="preserve">            Transfer to </w:t>
      </w:r>
      <w:proofErr w:type="spellStart"/>
      <w:r w:rsidRPr="0003148F">
        <w:rPr>
          <w:rFonts w:ascii="Cambria" w:hAnsi="Cambria"/>
          <w:sz w:val="24"/>
          <w:szCs w:val="24"/>
        </w:rPr>
        <w:t>Kapkazy</w:t>
      </w:r>
      <w:proofErr w:type="spellEnd"/>
    </w:p>
    <w:p w:rsidR="0003148F" w:rsidRPr="00EB23A8" w:rsidRDefault="0003148F" w:rsidP="0003148F">
      <w:pPr>
        <w:spacing w:after="100" w:afterAutospacing="1"/>
        <w:ind w:left="2832" w:hanging="2832"/>
        <w:jc w:val="both"/>
        <w:rPr>
          <w:rFonts w:ascii="Cambria" w:hAnsi="Cambria"/>
          <w:b/>
          <w:color w:val="000000" w:themeColor="text1"/>
          <w:sz w:val="24"/>
          <w:szCs w:val="24"/>
        </w:rPr>
      </w:pPr>
      <w:r w:rsidRPr="00EB23A8">
        <w:rPr>
          <w:rFonts w:ascii="Cambria" w:hAnsi="Cambria"/>
          <w:color w:val="000000" w:themeColor="text1"/>
          <w:sz w:val="24"/>
          <w:szCs w:val="24"/>
        </w:rPr>
        <w:t xml:space="preserve">15.00- 16.00              Sightseeing the  </w:t>
      </w:r>
      <w:r w:rsidRPr="00EB23A8">
        <w:rPr>
          <w:rFonts w:ascii="Cambria" w:hAnsi="Cambria"/>
          <w:b/>
          <w:color w:val="000000" w:themeColor="text1"/>
          <w:sz w:val="24"/>
          <w:szCs w:val="24"/>
        </w:rPr>
        <w:t>„</w:t>
      </w:r>
      <w:proofErr w:type="spellStart"/>
      <w:r w:rsidRPr="00EB23A8">
        <w:rPr>
          <w:rFonts w:ascii="Cambria" w:hAnsi="Cambria"/>
          <w:b/>
          <w:color w:val="000000" w:themeColor="text1"/>
          <w:sz w:val="24"/>
          <w:szCs w:val="24"/>
        </w:rPr>
        <w:t>Stokrotka</w:t>
      </w:r>
      <w:proofErr w:type="spellEnd"/>
      <w:r w:rsidRPr="00EB23A8">
        <w:rPr>
          <w:rFonts w:ascii="Cambria" w:hAnsi="Cambria"/>
          <w:b/>
          <w:color w:val="000000" w:themeColor="text1"/>
          <w:sz w:val="24"/>
          <w:szCs w:val="24"/>
        </w:rPr>
        <w:t xml:space="preserve">” </w:t>
      </w:r>
      <w:r w:rsidRPr="00EB23A8">
        <w:rPr>
          <w:rFonts w:ascii="Cambria" w:hAnsi="Cambria"/>
          <w:color w:val="000000" w:themeColor="text1"/>
          <w:sz w:val="24"/>
          <w:szCs w:val="24"/>
        </w:rPr>
        <w:t>educational farm</w:t>
      </w:r>
    </w:p>
    <w:p w:rsidR="00E0323E" w:rsidRPr="00EB23A8" w:rsidRDefault="0060624E" w:rsidP="0003148F">
      <w:pPr>
        <w:tabs>
          <w:tab w:val="left" w:pos="5693"/>
        </w:tabs>
        <w:jc w:val="both"/>
        <w:rPr>
          <w:rFonts w:ascii="Cambria" w:hAnsi="Cambria"/>
          <w:color w:val="000000" w:themeColor="text1"/>
          <w:sz w:val="24"/>
          <w:szCs w:val="24"/>
        </w:rPr>
      </w:pPr>
      <w:r>
        <w:rPr>
          <w:rFonts w:ascii="Cambria" w:hAnsi="Cambria"/>
          <w:color w:val="000000" w:themeColor="text1"/>
          <w:sz w:val="24"/>
          <w:szCs w:val="24"/>
        </w:rPr>
        <w:t>The</w:t>
      </w:r>
      <w:r w:rsidR="00EB23A8" w:rsidRPr="00EB23A8">
        <w:rPr>
          <w:rFonts w:ascii="Cambria" w:hAnsi="Cambria"/>
          <w:color w:val="000000" w:themeColor="text1"/>
          <w:sz w:val="24"/>
          <w:szCs w:val="24"/>
        </w:rPr>
        <w:t xml:space="preserve"> educational farm </w:t>
      </w:r>
      <w:r w:rsidR="00EB23A8" w:rsidRPr="00EB23A8">
        <w:rPr>
          <w:rFonts w:ascii="Cambria" w:hAnsi="Cambria"/>
          <w:b/>
          <w:color w:val="000000" w:themeColor="text1"/>
          <w:sz w:val="24"/>
          <w:szCs w:val="24"/>
        </w:rPr>
        <w:t>"</w:t>
      </w:r>
      <w:proofErr w:type="spellStart"/>
      <w:r w:rsidR="00EB23A8" w:rsidRPr="00EB23A8">
        <w:rPr>
          <w:rFonts w:ascii="Cambria" w:hAnsi="Cambria"/>
          <w:b/>
          <w:color w:val="000000" w:themeColor="text1"/>
          <w:sz w:val="24"/>
          <w:szCs w:val="24"/>
        </w:rPr>
        <w:t>Stokrotka</w:t>
      </w:r>
      <w:proofErr w:type="spellEnd"/>
      <w:r w:rsidR="00EB23A8" w:rsidRPr="00EB23A8">
        <w:rPr>
          <w:rFonts w:ascii="Cambria" w:hAnsi="Cambria"/>
          <w:b/>
          <w:color w:val="000000" w:themeColor="text1"/>
          <w:sz w:val="24"/>
          <w:szCs w:val="24"/>
        </w:rPr>
        <w:t>" ("Daisy")</w:t>
      </w:r>
      <w:r w:rsidR="00EB23A8" w:rsidRPr="00EB23A8">
        <w:rPr>
          <w:rFonts w:ascii="Cambria" w:hAnsi="Cambria"/>
          <w:color w:val="000000" w:themeColor="text1"/>
          <w:sz w:val="24"/>
          <w:szCs w:val="24"/>
        </w:rPr>
        <w:t xml:space="preserve"> is one of the farm located in the </w:t>
      </w:r>
      <w:r w:rsidR="00EB23A8">
        <w:rPr>
          <w:rFonts w:ascii="Cambria" w:hAnsi="Cambria"/>
          <w:color w:val="000000" w:themeColor="text1"/>
          <w:sz w:val="24"/>
          <w:szCs w:val="24"/>
        </w:rPr>
        <w:t xml:space="preserve">very </w:t>
      </w:r>
      <w:r w:rsidR="00EB23A8" w:rsidRPr="00EB23A8">
        <w:rPr>
          <w:rFonts w:ascii="Cambria" w:hAnsi="Cambria"/>
          <w:color w:val="000000" w:themeColor="text1"/>
          <w:sz w:val="24"/>
          <w:szCs w:val="24"/>
        </w:rPr>
        <w:t xml:space="preserve">heart of the </w:t>
      </w:r>
      <w:proofErr w:type="spellStart"/>
      <w:r w:rsidR="001C4226">
        <w:rPr>
          <w:rFonts w:ascii="Cambria" w:hAnsi="Cambria"/>
          <w:color w:val="000000" w:themeColor="text1"/>
          <w:sz w:val="24"/>
          <w:szCs w:val="24"/>
        </w:rPr>
        <w:t>Świetokrzyskie</w:t>
      </w:r>
      <w:proofErr w:type="spellEnd"/>
      <w:r w:rsidR="00EB23A8" w:rsidRPr="00EB23A8">
        <w:rPr>
          <w:rFonts w:ascii="Cambria" w:hAnsi="Cambria"/>
          <w:color w:val="000000" w:themeColor="text1"/>
          <w:sz w:val="24"/>
          <w:szCs w:val="24"/>
        </w:rPr>
        <w:t xml:space="preserve"> Mountains in the picturesque village</w:t>
      </w:r>
      <w:r>
        <w:rPr>
          <w:rFonts w:ascii="Cambria" w:hAnsi="Cambria"/>
          <w:color w:val="000000" w:themeColor="text1"/>
          <w:sz w:val="24"/>
          <w:szCs w:val="24"/>
        </w:rPr>
        <w:t xml:space="preserve"> </w:t>
      </w:r>
      <w:r w:rsidR="00EB23A8" w:rsidRPr="00EB23A8">
        <w:rPr>
          <w:rFonts w:ascii="Cambria" w:hAnsi="Cambria"/>
          <w:color w:val="000000" w:themeColor="text1"/>
          <w:sz w:val="24"/>
          <w:szCs w:val="24"/>
        </w:rPr>
        <w:t xml:space="preserve">on the outskirts of </w:t>
      </w:r>
      <w:r w:rsidR="008D3B6A">
        <w:rPr>
          <w:rFonts w:ascii="Cambria" w:hAnsi="Cambria"/>
          <w:color w:val="000000" w:themeColor="text1"/>
          <w:sz w:val="24"/>
          <w:szCs w:val="24"/>
        </w:rPr>
        <w:t xml:space="preserve">the </w:t>
      </w:r>
      <w:proofErr w:type="spellStart"/>
      <w:r w:rsidR="001C4226">
        <w:rPr>
          <w:rFonts w:ascii="Cambria" w:hAnsi="Cambria"/>
          <w:color w:val="000000" w:themeColor="text1"/>
          <w:sz w:val="24"/>
          <w:szCs w:val="24"/>
        </w:rPr>
        <w:t>Świętokrzyski</w:t>
      </w:r>
      <w:proofErr w:type="spellEnd"/>
      <w:r w:rsidR="00EB23A8" w:rsidRPr="00EB23A8">
        <w:rPr>
          <w:rFonts w:ascii="Cambria" w:hAnsi="Cambria"/>
          <w:color w:val="000000" w:themeColor="text1"/>
          <w:sz w:val="24"/>
          <w:szCs w:val="24"/>
        </w:rPr>
        <w:t xml:space="preserve"> National P</w:t>
      </w:r>
      <w:r w:rsidR="001C4226">
        <w:rPr>
          <w:rFonts w:ascii="Cambria" w:hAnsi="Cambria"/>
          <w:color w:val="000000" w:themeColor="text1"/>
          <w:sz w:val="24"/>
          <w:szCs w:val="24"/>
        </w:rPr>
        <w:t xml:space="preserve">ark. Its educational program bases on </w:t>
      </w:r>
      <w:r w:rsidR="00EB23A8" w:rsidRPr="00EB23A8">
        <w:rPr>
          <w:rFonts w:ascii="Cambria" w:hAnsi="Cambria"/>
          <w:color w:val="000000" w:themeColor="text1"/>
          <w:sz w:val="24"/>
          <w:szCs w:val="24"/>
        </w:rPr>
        <w:t xml:space="preserve">presentations </w:t>
      </w:r>
      <w:r w:rsidR="001C4226">
        <w:rPr>
          <w:rFonts w:ascii="Cambria" w:hAnsi="Cambria"/>
          <w:color w:val="000000" w:themeColor="text1"/>
          <w:sz w:val="24"/>
          <w:szCs w:val="24"/>
        </w:rPr>
        <w:t>regarded to</w:t>
      </w:r>
      <w:r w:rsidR="00EB23A8" w:rsidRPr="00EB23A8">
        <w:rPr>
          <w:rFonts w:ascii="Cambria" w:hAnsi="Cambria"/>
          <w:color w:val="000000" w:themeColor="text1"/>
          <w:sz w:val="24"/>
          <w:szCs w:val="24"/>
        </w:rPr>
        <w:t xml:space="preserve"> </w:t>
      </w:r>
      <w:r w:rsidR="001C4226">
        <w:rPr>
          <w:rFonts w:ascii="Cambria" w:hAnsi="Cambria"/>
          <w:color w:val="000000" w:themeColor="text1"/>
          <w:sz w:val="24"/>
          <w:szCs w:val="24"/>
        </w:rPr>
        <w:t>everyday</w:t>
      </w:r>
      <w:r>
        <w:rPr>
          <w:rFonts w:ascii="Cambria" w:hAnsi="Cambria"/>
          <w:color w:val="000000" w:themeColor="text1"/>
          <w:sz w:val="24"/>
          <w:szCs w:val="24"/>
        </w:rPr>
        <w:t xml:space="preserve"> rural </w:t>
      </w:r>
      <w:r w:rsidR="001C4226">
        <w:rPr>
          <w:rFonts w:ascii="Cambria" w:hAnsi="Cambria"/>
          <w:color w:val="000000" w:themeColor="text1"/>
          <w:sz w:val="24"/>
          <w:szCs w:val="24"/>
        </w:rPr>
        <w:t>chores ex. producing</w:t>
      </w:r>
      <w:r w:rsidR="00EB23A8" w:rsidRPr="00EB23A8">
        <w:rPr>
          <w:rFonts w:ascii="Cambria" w:hAnsi="Cambria"/>
          <w:color w:val="000000" w:themeColor="text1"/>
          <w:sz w:val="24"/>
          <w:szCs w:val="24"/>
        </w:rPr>
        <w:t xml:space="preserve"> homemade bread, </w:t>
      </w:r>
      <w:r>
        <w:rPr>
          <w:rFonts w:ascii="Cambria" w:hAnsi="Cambria"/>
          <w:color w:val="000000" w:themeColor="text1"/>
          <w:sz w:val="24"/>
          <w:szCs w:val="24"/>
        </w:rPr>
        <w:t xml:space="preserve">as well as </w:t>
      </w:r>
      <w:r w:rsidR="00EB23A8" w:rsidRPr="00EB23A8">
        <w:rPr>
          <w:rFonts w:ascii="Cambria" w:hAnsi="Cambria"/>
          <w:color w:val="000000" w:themeColor="text1"/>
          <w:sz w:val="24"/>
          <w:szCs w:val="24"/>
        </w:rPr>
        <w:t xml:space="preserve">butter </w:t>
      </w:r>
      <w:r w:rsidR="001C4226">
        <w:rPr>
          <w:rFonts w:ascii="Cambria" w:hAnsi="Cambria"/>
          <w:color w:val="000000" w:themeColor="text1"/>
          <w:sz w:val="24"/>
          <w:szCs w:val="24"/>
        </w:rPr>
        <w:t>and</w:t>
      </w:r>
      <w:r w:rsidR="00EB23A8" w:rsidRPr="00EB23A8">
        <w:rPr>
          <w:rFonts w:ascii="Cambria" w:hAnsi="Cambria"/>
          <w:color w:val="000000" w:themeColor="text1"/>
          <w:sz w:val="24"/>
          <w:szCs w:val="24"/>
        </w:rPr>
        <w:t xml:space="preserve"> cheese</w:t>
      </w:r>
      <w:r>
        <w:rPr>
          <w:rFonts w:ascii="Cambria" w:hAnsi="Cambria"/>
          <w:color w:val="000000" w:themeColor="text1"/>
          <w:sz w:val="24"/>
          <w:szCs w:val="24"/>
        </w:rPr>
        <w:t>,</w:t>
      </w:r>
      <w:r w:rsidR="00EB23A8" w:rsidRPr="00EB23A8">
        <w:rPr>
          <w:rFonts w:ascii="Cambria" w:hAnsi="Cambria"/>
          <w:color w:val="000000" w:themeColor="text1"/>
          <w:sz w:val="24"/>
          <w:szCs w:val="24"/>
        </w:rPr>
        <w:t xml:space="preserve"> </w:t>
      </w:r>
      <w:r w:rsidR="001C4226">
        <w:rPr>
          <w:rFonts w:ascii="Cambria" w:hAnsi="Cambria"/>
          <w:color w:val="000000" w:themeColor="text1"/>
          <w:sz w:val="24"/>
          <w:szCs w:val="24"/>
        </w:rPr>
        <w:t xml:space="preserve">thanks to </w:t>
      </w:r>
      <w:r w:rsidR="00EB23A8" w:rsidRPr="00EB23A8">
        <w:rPr>
          <w:rFonts w:ascii="Cambria" w:hAnsi="Cambria"/>
          <w:color w:val="000000" w:themeColor="text1"/>
          <w:sz w:val="24"/>
          <w:szCs w:val="24"/>
        </w:rPr>
        <w:t>sim</w:t>
      </w:r>
      <w:r w:rsidR="001C4226">
        <w:rPr>
          <w:rFonts w:ascii="Cambria" w:hAnsi="Cambria"/>
          <w:color w:val="000000" w:themeColor="text1"/>
          <w:sz w:val="24"/>
          <w:szCs w:val="24"/>
        </w:rPr>
        <w:t>ple tools and equipment that have been used until today. Titles of the programs</w:t>
      </w:r>
      <w:r w:rsidR="00EB23A8" w:rsidRPr="00EB23A8">
        <w:rPr>
          <w:rFonts w:ascii="Cambria" w:hAnsi="Cambria"/>
          <w:color w:val="000000" w:themeColor="text1"/>
          <w:sz w:val="24"/>
          <w:szCs w:val="24"/>
        </w:rPr>
        <w:t xml:space="preserve"> are: "</w:t>
      </w:r>
      <w:r w:rsidR="00EB23A8" w:rsidRPr="001C4226">
        <w:rPr>
          <w:rFonts w:ascii="Cambria" w:hAnsi="Cambria"/>
          <w:i/>
          <w:color w:val="000000" w:themeColor="text1"/>
          <w:sz w:val="24"/>
          <w:szCs w:val="24"/>
        </w:rPr>
        <w:t xml:space="preserve">From </w:t>
      </w:r>
      <w:r w:rsidR="001C4226" w:rsidRPr="001C4226">
        <w:rPr>
          <w:rFonts w:ascii="Cambria" w:hAnsi="Cambria"/>
          <w:i/>
          <w:color w:val="000000" w:themeColor="text1"/>
          <w:sz w:val="24"/>
          <w:szCs w:val="24"/>
        </w:rPr>
        <w:t>Milk to Cheese</w:t>
      </w:r>
      <w:r w:rsidR="00EB23A8" w:rsidRPr="001C4226">
        <w:rPr>
          <w:rFonts w:ascii="Cambria" w:hAnsi="Cambria"/>
          <w:i/>
          <w:color w:val="000000" w:themeColor="text1"/>
          <w:sz w:val="24"/>
          <w:szCs w:val="24"/>
        </w:rPr>
        <w:t xml:space="preserve">", "From </w:t>
      </w:r>
      <w:r w:rsidR="001C4226" w:rsidRPr="001C4226">
        <w:rPr>
          <w:rFonts w:ascii="Cambria" w:hAnsi="Cambria"/>
          <w:i/>
          <w:color w:val="000000" w:themeColor="text1"/>
          <w:sz w:val="24"/>
          <w:szCs w:val="24"/>
        </w:rPr>
        <w:t>Seed</w:t>
      </w:r>
      <w:r w:rsidR="00EB23A8" w:rsidRPr="001C4226">
        <w:rPr>
          <w:rFonts w:ascii="Cambria" w:hAnsi="Cambria"/>
          <w:i/>
          <w:color w:val="000000" w:themeColor="text1"/>
          <w:sz w:val="24"/>
          <w:szCs w:val="24"/>
        </w:rPr>
        <w:t xml:space="preserve"> to </w:t>
      </w:r>
      <w:r w:rsidR="001C4226" w:rsidRPr="001C4226">
        <w:rPr>
          <w:rFonts w:ascii="Cambria" w:hAnsi="Cambria"/>
          <w:i/>
          <w:color w:val="000000" w:themeColor="text1"/>
          <w:sz w:val="24"/>
          <w:szCs w:val="24"/>
        </w:rPr>
        <w:t>C</w:t>
      </w:r>
      <w:r w:rsidR="001C4226">
        <w:rPr>
          <w:rFonts w:ascii="Cambria" w:hAnsi="Cambria"/>
          <w:i/>
          <w:color w:val="000000" w:themeColor="text1"/>
          <w:sz w:val="24"/>
          <w:szCs w:val="24"/>
        </w:rPr>
        <w:t>lothes", "From Grain to L</w:t>
      </w:r>
      <w:r w:rsidR="00EB23A8" w:rsidRPr="001C4226">
        <w:rPr>
          <w:rFonts w:ascii="Cambria" w:hAnsi="Cambria"/>
          <w:i/>
          <w:color w:val="000000" w:themeColor="text1"/>
          <w:sz w:val="24"/>
          <w:szCs w:val="24"/>
        </w:rPr>
        <w:t xml:space="preserve">oaf" </w:t>
      </w:r>
      <w:r w:rsidR="00EB23A8" w:rsidRPr="001C4226">
        <w:rPr>
          <w:rFonts w:ascii="Cambria" w:hAnsi="Cambria"/>
          <w:color w:val="000000" w:themeColor="text1"/>
          <w:sz w:val="24"/>
          <w:szCs w:val="24"/>
        </w:rPr>
        <w:t>and</w:t>
      </w:r>
      <w:r w:rsidR="00EB23A8" w:rsidRPr="001C4226">
        <w:rPr>
          <w:rFonts w:ascii="Cambria" w:hAnsi="Cambria"/>
          <w:i/>
          <w:color w:val="000000" w:themeColor="text1"/>
          <w:sz w:val="24"/>
          <w:szCs w:val="24"/>
        </w:rPr>
        <w:t xml:space="preserve"> "Flora and Fauna of </w:t>
      </w:r>
      <w:proofErr w:type="spellStart"/>
      <w:r w:rsidR="00EB23A8" w:rsidRPr="001C4226">
        <w:rPr>
          <w:rFonts w:ascii="Cambria" w:hAnsi="Cambria"/>
          <w:i/>
          <w:color w:val="000000" w:themeColor="text1"/>
          <w:sz w:val="24"/>
          <w:szCs w:val="24"/>
        </w:rPr>
        <w:t>Kapkazy</w:t>
      </w:r>
      <w:proofErr w:type="spellEnd"/>
      <w:r w:rsidR="00EB23A8" w:rsidRPr="001C4226">
        <w:rPr>
          <w:rFonts w:ascii="Cambria" w:hAnsi="Cambria"/>
          <w:i/>
          <w:color w:val="000000" w:themeColor="text1"/>
          <w:sz w:val="24"/>
          <w:szCs w:val="24"/>
        </w:rPr>
        <w:t>".</w:t>
      </w:r>
      <w:r w:rsidR="00EB23A8" w:rsidRPr="00EB23A8">
        <w:rPr>
          <w:rFonts w:ascii="Cambria" w:hAnsi="Cambria"/>
          <w:color w:val="000000" w:themeColor="text1"/>
          <w:sz w:val="24"/>
          <w:szCs w:val="24"/>
        </w:rPr>
        <w:t xml:space="preserve"> In addition, the ho</w:t>
      </w:r>
      <w:r w:rsidR="001C4226">
        <w:rPr>
          <w:rFonts w:ascii="Cambria" w:hAnsi="Cambria"/>
          <w:color w:val="000000" w:themeColor="text1"/>
          <w:sz w:val="24"/>
          <w:szCs w:val="24"/>
        </w:rPr>
        <w:t>sts will talk about old customs and traditions</w:t>
      </w:r>
      <w:r w:rsidR="00EB23A8" w:rsidRPr="00EB23A8">
        <w:rPr>
          <w:rFonts w:ascii="Cambria" w:hAnsi="Cambria"/>
          <w:color w:val="000000" w:themeColor="text1"/>
          <w:sz w:val="24"/>
          <w:szCs w:val="24"/>
        </w:rPr>
        <w:t xml:space="preserve"> associated with the daily life of the </w:t>
      </w:r>
      <w:proofErr w:type="spellStart"/>
      <w:r w:rsidR="00EB23A8" w:rsidRPr="00EB23A8">
        <w:rPr>
          <w:rFonts w:ascii="Cambria" w:hAnsi="Cambria"/>
          <w:color w:val="000000" w:themeColor="text1"/>
          <w:sz w:val="24"/>
          <w:szCs w:val="24"/>
        </w:rPr>
        <w:t>Świętokrzyska</w:t>
      </w:r>
      <w:proofErr w:type="spellEnd"/>
      <w:r w:rsidR="00EB23A8" w:rsidRPr="00EB23A8">
        <w:rPr>
          <w:rFonts w:ascii="Cambria" w:hAnsi="Cambria"/>
          <w:color w:val="000000" w:themeColor="text1"/>
          <w:sz w:val="24"/>
          <w:szCs w:val="24"/>
        </w:rPr>
        <w:t xml:space="preserve"> village.</w:t>
      </w:r>
    </w:p>
    <w:p w:rsidR="00D702D8" w:rsidRPr="0003148F" w:rsidRDefault="008B4354" w:rsidP="00D702D8">
      <w:pPr>
        <w:spacing w:after="100" w:afterAutospacing="1"/>
        <w:jc w:val="both"/>
        <w:rPr>
          <w:rFonts w:ascii="Cambria" w:hAnsi="Cambria"/>
          <w:sz w:val="24"/>
          <w:szCs w:val="24"/>
        </w:rPr>
      </w:pPr>
      <w:r w:rsidRPr="00EB23A8">
        <w:rPr>
          <w:rFonts w:ascii="Cambria" w:hAnsi="Cambria"/>
          <w:color w:val="000000" w:themeColor="text1"/>
          <w:sz w:val="24"/>
          <w:szCs w:val="24"/>
        </w:rPr>
        <w:t xml:space="preserve">16.30-17.00 </w:t>
      </w:r>
      <w:r w:rsidRPr="00EB23A8">
        <w:rPr>
          <w:rFonts w:ascii="Cambria" w:hAnsi="Cambria"/>
          <w:color w:val="000000" w:themeColor="text1"/>
          <w:sz w:val="24"/>
          <w:szCs w:val="24"/>
        </w:rPr>
        <w:tab/>
      </w:r>
      <w:r w:rsidRPr="0003148F">
        <w:rPr>
          <w:rFonts w:ascii="Cambria" w:hAnsi="Cambria"/>
          <w:sz w:val="24"/>
          <w:szCs w:val="24"/>
        </w:rPr>
        <w:t xml:space="preserve">                       </w:t>
      </w:r>
      <w:r w:rsidR="0003148F" w:rsidRPr="0003148F">
        <w:rPr>
          <w:rFonts w:ascii="Cambria" w:hAnsi="Cambria"/>
          <w:sz w:val="24"/>
          <w:szCs w:val="24"/>
        </w:rPr>
        <w:t xml:space="preserve">Transfer to </w:t>
      </w:r>
      <w:proofErr w:type="spellStart"/>
      <w:r w:rsidR="0003148F" w:rsidRPr="0003148F">
        <w:rPr>
          <w:rFonts w:ascii="Cambria" w:hAnsi="Cambria"/>
          <w:sz w:val="24"/>
          <w:szCs w:val="24"/>
        </w:rPr>
        <w:t>Huta</w:t>
      </w:r>
      <w:proofErr w:type="spellEnd"/>
      <w:r w:rsidR="0003148F" w:rsidRPr="0003148F">
        <w:rPr>
          <w:rFonts w:ascii="Cambria" w:hAnsi="Cambria"/>
          <w:sz w:val="24"/>
          <w:szCs w:val="24"/>
        </w:rPr>
        <w:t xml:space="preserve"> </w:t>
      </w:r>
      <w:proofErr w:type="spellStart"/>
      <w:r w:rsidR="0003148F" w:rsidRPr="0003148F">
        <w:rPr>
          <w:rFonts w:ascii="Cambria" w:hAnsi="Cambria"/>
          <w:sz w:val="24"/>
          <w:szCs w:val="24"/>
        </w:rPr>
        <w:t>Szklana</w:t>
      </w:r>
      <w:proofErr w:type="spellEnd"/>
    </w:p>
    <w:p w:rsidR="008D3B6A" w:rsidRDefault="008D3B6A" w:rsidP="00D702D8">
      <w:pPr>
        <w:spacing w:after="100" w:afterAutospacing="1"/>
        <w:ind w:left="2832" w:hanging="2832"/>
        <w:jc w:val="both"/>
        <w:rPr>
          <w:rFonts w:ascii="Cambria" w:hAnsi="Cambria"/>
          <w:sz w:val="24"/>
          <w:szCs w:val="24"/>
        </w:rPr>
      </w:pPr>
    </w:p>
    <w:p w:rsidR="008D3B6A" w:rsidRDefault="008D3B6A" w:rsidP="00D702D8">
      <w:pPr>
        <w:spacing w:after="100" w:afterAutospacing="1"/>
        <w:ind w:left="2832" w:hanging="2832"/>
        <w:jc w:val="both"/>
        <w:rPr>
          <w:rFonts w:ascii="Cambria" w:hAnsi="Cambria"/>
          <w:sz w:val="24"/>
          <w:szCs w:val="24"/>
        </w:rPr>
      </w:pPr>
    </w:p>
    <w:p w:rsidR="008D3B6A" w:rsidRDefault="008D3B6A" w:rsidP="008D3B6A">
      <w:pPr>
        <w:spacing w:after="100" w:afterAutospacing="1"/>
        <w:jc w:val="both"/>
        <w:rPr>
          <w:rFonts w:ascii="Cambria" w:hAnsi="Cambria"/>
          <w:sz w:val="24"/>
          <w:szCs w:val="24"/>
        </w:rPr>
      </w:pPr>
    </w:p>
    <w:p w:rsidR="008D3B6A" w:rsidRDefault="008D3B6A" w:rsidP="008D3B6A">
      <w:pPr>
        <w:spacing w:after="100" w:afterAutospacing="1"/>
        <w:ind w:left="2832" w:hanging="2832"/>
        <w:jc w:val="both"/>
        <w:rPr>
          <w:rFonts w:ascii="Cambria" w:hAnsi="Cambria"/>
          <w:sz w:val="24"/>
          <w:szCs w:val="24"/>
        </w:rPr>
      </w:pPr>
    </w:p>
    <w:p w:rsidR="0060624E" w:rsidRDefault="0060624E" w:rsidP="008D3B6A">
      <w:pPr>
        <w:spacing w:after="100" w:afterAutospacing="1"/>
        <w:ind w:left="2832" w:hanging="2832"/>
        <w:jc w:val="both"/>
        <w:rPr>
          <w:rFonts w:ascii="Cambria" w:hAnsi="Cambria"/>
          <w:sz w:val="24"/>
          <w:szCs w:val="24"/>
        </w:rPr>
      </w:pPr>
    </w:p>
    <w:p w:rsidR="0060624E" w:rsidRDefault="0060624E" w:rsidP="008D3B6A">
      <w:pPr>
        <w:spacing w:after="100" w:afterAutospacing="1"/>
        <w:ind w:left="2832" w:hanging="2832"/>
        <w:jc w:val="both"/>
        <w:rPr>
          <w:rFonts w:ascii="Cambria" w:hAnsi="Cambria"/>
          <w:sz w:val="24"/>
          <w:szCs w:val="24"/>
        </w:rPr>
      </w:pPr>
    </w:p>
    <w:p w:rsidR="008D3B6A" w:rsidRDefault="00AA5395" w:rsidP="008D3B6A">
      <w:pPr>
        <w:spacing w:after="100" w:afterAutospacing="1"/>
        <w:ind w:left="2832" w:hanging="2832"/>
        <w:jc w:val="both"/>
        <w:rPr>
          <w:rFonts w:ascii="Cambria" w:hAnsi="Cambria"/>
          <w:sz w:val="24"/>
          <w:szCs w:val="24"/>
        </w:rPr>
      </w:pPr>
      <w:r w:rsidRPr="0003148F">
        <w:rPr>
          <w:rFonts w:ascii="Cambria" w:hAnsi="Cambria"/>
          <w:sz w:val="24"/>
          <w:szCs w:val="24"/>
        </w:rPr>
        <w:t>17.00-18.</w:t>
      </w:r>
      <w:r w:rsidR="00630B6F" w:rsidRPr="0003148F">
        <w:rPr>
          <w:rFonts w:ascii="Cambria" w:hAnsi="Cambria"/>
          <w:sz w:val="24"/>
          <w:szCs w:val="24"/>
        </w:rPr>
        <w:t>30</w:t>
      </w:r>
      <w:r w:rsidRPr="0003148F">
        <w:rPr>
          <w:rFonts w:ascii="Cambria" w:hAnsi="Cambria"/>
          <w:sz w:val="24"/>
          <w:szCs w:val="24"/>
        </w:rPr>
        <w:t xml:space="preserve">               </w:t>
      </w:r>
      <w:r w:rsidR="0003148F">
        <w:rPr>
          <w:rFonts w:ascii="Cambria" w:hAnsi="Cambria"/>
          <w:sz w:val="24"/>
          <w:szCs w:val="24"/>
        </w:rPr>
        <w:t xml:space="preserve">           </w:t>
      </w:r>
      <w:r w:rsidR="0003148F" w:rsidRPr="0003148F">
        <w:rPr>
          <w:rFonts w:ascii="Cambria" w:hAnsi="Cambria"/>
          <w:sz w:val="24"/>
          <w:szCs w:val="24"/>
        </w:rPr>
        <w:t xml:space="preserve">Sightseeing the </w:t>
      </w:r>
      <w:r w:rsidR="0003148F" w:rsidRPr="0003148F">
        <w:rPr>
          <w:rFonts w:ascii="Cambria" w:hAnsi="Cambria"/>
          <w:b/>
          <w:sz w:val="24"/>
          <w:szCs w:val="24"/>
        </w:rPr>
        <w:t xml:space="preserve">Medieval Settlement </w:t>
      </w:r>
      <w:r w:rsidR="0003148F" w:rsidRPr="0003148F">
        <w:rPr>
          <w:rFonts w:ascii="Cambria" w:hAnsi="Cambria"/>
          <w:sz w:val="24"/>
          <w:szCs w:val="24"/>
        </w:rPr>
        <w:t xml:space="preserve">in </w:t>
      </w:r>
      <w:proofErr w:type="spellStart"/>
      <w:r w:rsidR="0003148F" w:rsidRPr="0003148F">
        <w:rPr>
          <w:rFonts w:ascii="Cambria" w:hAnsi="Cambria"/>
          <w:sz w:val="24"/>
          <w:szCs w:val="24"/>
        </w:rPr>
        <w:t>Huta</w:t>
      </w:r>
      <w:proofErr w:type="spellEnd"/>
      <w:r w:rsidR="0003148F" w:rsidRPr="0003148F">
        <w:rPr>
          <w:rFonts w:ascii="Cambria" w:hAnsi="Cambria"/>
          <w:sz w:val="24"/>
          <w:szCs w:val="24"/>
        </w:rPr>
        <w:t xml:space="preserve"> </w:t>
      </w:r>
      <w:proofErr w:type="spellStart"/>
      <w:r w:rsidR="0003148F" w:rsidRPr="0003148F">
        <w:rPr>
          <w:rFonts w:ascii="Cambria" w:hAnsi="Cambria"/>
          <w:sz w:val="24"/>
          <w:szCs w:val="24"/>
        </w:rPr>
        <w:t>Szklana</w:t>
      </w:r>
      <w:proofErr w:type="spellEnd"/>
    </w:p>
    <w:p w:rsidR="0003148F" w:rsidRPr="0003148F" w:rsidRDefault="0003148F" w:rsidP="0003148F">
      <w:pPr>
        <w:spacing w:after="100" w:afterAutospacing="1"/>
        <w:ind w:firstLine="3"/>
        <w:jc w:val="both"/>
        <w:rPr>
          <w:rFonts w:ascii="Cambria" w:hAnsi="Cambria"/>
          <w:sz w:val="24"/>
          <w:szCs w:val="24"/>
        </w:rPr>
      </w:pPr>
      <w:r w:rsidRPr="0003148F">
        <w:rPr>
          <w:rFonts w:ascii="Cambria" w:hAnsi="Cambria"/>
          <w:sz w:val="24"/>
          <w:szCs w:val="24"/>
        </w:rPr>
        <w:t>In the Medieval Settlement one can find more about 11/12</w:t>
      </w:r>
      <w:r w:rsidRPr="0003148F">
        <w:rPr>
          <w:rFonts w:ascii="Cambria" w:hAnsi="Cambria"/>
          <w:sz w:val="24"/>
          <w:szCs w:val="24"/>
          <w:vertAlign w:val="superscript"/>
        </w:rPr>
        <w:t>sd</w:t>
      </w:r>
      <w:r w:rsidRPr="0003148F">
        <w:rPr>
          <w:rFonts w:ascii="Cambria" w:hAnsi="Cambria"/>
          <w:sz w:val="24"/>
          <w:szCs w:val="24"/>
        </w:rPr>
        <w:t xml:space="preserve"> century reality with all its </w:t>
      </w:r>
      <w:proofErr w:type="spellStart"/>
      <w:r w:rsidRPr="0003148F">
        <w:rPr>
          <w:rFonts w:ascii="Cambria" w:hAnsi="Cambria"/>
          <w:sz w:val="24"/>
          <w:szCs w:val="24"/>
        </w:rPr>
        <w:t>flavours</w:t>
      </w:r>
      <w:proofErr w:type="spellEnd"/>
      <w:r w:rsidRPr="0003148F">
        <w:rPr>
          <w:rFonts w:ascii="Cambria" w:hAnsi="Cambria"/>
          <w:sz w:val="24"/>
          <w:szCs w:val="24"/>
        </w:rPr>
        <w:t xml:space="preserve"> –pagan deities, which ancient inhabitants of these lands worshiped on top of Bald Mountain. One can see toil and drudgery of everyday life, when all the furn</w:t>
      </w:r>
      <w:r w:rsidR="00EB23A8">
        <w:rPr>
          <w:rFonts w:ascii="Cambria" w:hAnsi="Cambria"/>
          <w:sz w:val="24"/>
          <w:szCs w:val="24"/>
        </w:rPr>
        <w:t xml:space="preserve">iture had to be done by hand, </w:t>
      </w:r>
      <w:r w:rsidRPr="0003148F">
        <w:rPr>
          <w:rFonts w:ascii="Cambria" w:hAnsi="Cambria"/>
          <w:sz w:val="24"/>
          <w:szCs w:val="24"/>
        </w:rPr>
        <w:t>and food had to be gained or produced, because it was not on the shelves. In the Medieval Settlement visitors will meet people, focused on the performance of their daily routine. There is a pretty workshop, blacksmith, wood and a wild-bee keeper farm.</w:t>
      </w:r>
    </w:p>
    <w:p w:rsidR="00D702D8" w:rsidRPr="0003148F" w:rsidRDefault="00D702D8" w:rsidP="008B4354">
      <w:pPr>
        <w:spacing w:after="100" w:afterAutospacing="1"/>
        <w:jc w:val="both"/>
        <w:rPr>
          <w:rFonts w:ascii="Cambria" w:hAnsi="Cambria"/>
          <w:b/>
          <w:sz w:val="24"/>
          <w:szCs w:val="24"/>
        </w:rPr>
      </w:pPr>
      <w:r w:rsidRPr="0003148F">
        <w:rPr>
          <w:rFonts w:ascii="Cambria" w:hAnsi="Cambria"/>
          <w:sz w:val="24"/>
          <w:szCs w:val="24"/>
        </w:rPr>
        <w:t>18.</w:t>
      </w:r>
      <w:r w:rsidR="00630B6F" w:rsidRPr="0003148F">
        <w:rPr>
          <w:rFonts w:ascii="Cambria" w:hAnsi="Cambria"/>
          <w:sz w:val="24"/>
          <w:szCs w:val="24"/>
        </w:rPr>
        <w:t>30</w:t>
      </w:r>
      <w:r w:rsidRPr="0003148F">
        <w:rPr>
          <w:rFonts w:ascii="Cambria" w:hAnsi="Cambria"/>
          <w:sz w:val="24"/>
          <w:szCs w:val="24"/>
        </w:rPr>
        <w:t xml:space="preserve">-20.00  </w:t>
      </w:r>
      <w:r w:rsidRPr="0003148F">
        <w:rPr>
          <w:rFonts w:ascii="Cambria" w:hAnsi="Cambria"/>
          <w:sz w:val="24"/>
          <w:szCs w:val="24"/>
        </w:rPr>
        <w:tab/>
      </w:r>
      <w:r w:rsidR="008B4354" w:rsidRPr="0003148F">
        <w:rPr>
          <w:rFonts w:ascii="Cambria" w:hAnsi="Cambria"/>
          <w:sz w:val="24"/>
          <w:szCs w:val="24"/>
        </w:rPr>
        <w:t xml:space="preserve">                       </w:t>
      </w:r>
      <w:r w:rsidR="008D3B6A">
        <w:rPr>
          <w:rFonts w:ascii="Cambria" w:hAnsi="Cambria"/>
          <w:sz w:val="24"/>
          <w:szCs w:val="24"/>
        </w:rPr>
        <w:t>Dinner</w:t>
      </w:r>
      <w:r w:rsidR="0003148F" w:rsidRPr="0003148F">
        <w:rPr>
          <w:rFonts w:ascii="Cambria" w:hAnsi="Cambria"/>
          <w:sz w:val="24"/>
          <w:szCs w:val="24"/>
        </w:rPr>
        <w:t xml:space="preserve"> in the </w:t>
      </w:r>
      <w:r w:rsidR="0003148F" w:rsidRPr="0003148F">
        <w:rPr>
          <w:rFonts w:ascii="Cambria" w:hAnsi="Cambria"/>
          <w:b/>
          <w:sz w:val="24"/>
          <w:szCs w:val="24"/>
        </w:rPr>
        <w:t>Medieval Settlement</w:t>
      </w:r>
    </w:p>
    <w:p w:rsidR="009C5F55" w:rsidRPr="0003148F" w:rsidRDefault="00D702D8" w:rsidP="0003148F">
      <w:pPr>
        <w:spacing w:after="100" w:afterAutospacing="1"/>
        <w:ind w:left="2832" w:hanging="2832"/>
        <w:jc w:val="both"/>
        <w:rPr>
          <w:rFonts w:ascii="Cambria" w:hAnsi="Cambria"/>
          <w:sz w:val="24"/>
          <w:szCs w:val="24"/>
        </w:rPr>
      </w:pPr>
      <w:r w:rsidRPr="0003148F">
        <w:rPr>
          <w:rFonts w:ascii="Cambria" w:hAnsi="Cambria"/>
          <w:sz w:val="24"/>
          <w:szCs w:val="24"/>
        </w:rPr>
        <w:t>20.00</w:t>
      </w:r>
      <w:r w:rsidR="008B4354" w:rsidRPr="0003148F">
        <w:rPr>
          <w:rFonts w:ascii="Cambria" w:hAnsi="Cambria"/>
          <w:b/>
          <w:sz w:val="24"/>
          <w:szCs w:val="24"/>
        </w:rPr>
        <w:t xml:space="preserve">                                       </w:t>
      </w:r>
      <w:r w:rsidR="0003148F" w:rsidRPr="0003148F">
        <w:rPr>
          <w:rFonts w:ascii="Cambria" w:hAnsi="Cambria"/>
          <w:sz w:val="24"/>
          <w:szCs w:val="24"/>
        </w:rPr>
        <w:t>Transfer to Kielce</w:t>
      </w:r>
    </w:p>
    <w:p w:rsidR="009C5F55" w:rsidRPr="0003148F" w:rsidRDefault="009C5F55" w:rsidP="002B5172">
      <w:pPr>
        <w:rPr>
          <w:noProof/>
          <w:sz w:val="24"/>
          <w:szCs w:val="24"/>
          <w:lang w:eastAsia="pl-PL" w:bidi="ar-SA"/>
        </w:rPr>
      </w:pPr>
    </w:p>
    <w:p w:rsidR="009C5F55" w:rsidRPr="0003148F" w:rsidRDefault="009C5F55" w:rsidP="002B5172">
      <w:pPr>
        <w:rPr>
          <w:noProof/>
          <w:sz w:val="24"/>
          <w:szCs w:val="24"/>
          <w:lang w:eastAsia="pl-PL" w:bidi="ar-SA"/>
        </w:rPr>
      </w:pPr>
    </w:p>
    <w:p w:rsidR="009C5F55" w:rsidRPr="0003148F" w:rsidRDefault="009C5F55" w:rsidP="002B5172">
      <w:pPr>
        <w:rPr>
          <w:noProof/>
          <w:lang w:eastAsia="pl-PL" w:bidi="ar-SA"/>
        </w:rPr>
      </w:pPr>
    </w:p>
    <w:p w:rsidR="009C5F55" w:rsidRPr="0003148F" w:rsidRDefault="009C5F55" w:rsidP="002B5172">
      <w:pPr>
        <w:rPr>
          <w:noProof/>
          <w:lang w:eastAsia="pl-PL" w:bidi="ar-SA"/>
        </w:rPr>
      </w:pPr>
    </w:p>
    <w:p w:rsidR="009C5F55" w:rsidRPr="0003148F" w:rsidRDefault="009C5F55" w:rsidP="002B5172">
      <w:pPr>
        <w:rPr>
          <w:noProof/>
          <w:lang w:eastAsia="pl-PL" w:bidi="ar-SA"/>
        </w:rPr>
      </w:pPr>
    </w:p>
    <w:p w:rsidR="009C5F55" w:rsidRPr="0003148F" w:rsidRDefault="009C5F55" w:rsidP="002B5172">
      <w:pPr>
        <w:rPr>
          <w:noProof/>
          <w:lang w:eastAsia="pl-PL" w:bidi="ar-SA"/>
        </w:rPr>
      </w:pPr>
    </w:p>
    <w:p w:rsidR="009C5F55" w:rsidRPr="0003148F" w:rsidRDefault="009C5F55" w:rsidP="002B5172">
      <w:pPr>
        <w:rPr>
          <w:noProof/>
          <w:lang w:eastAsia="pl-PL" w:bidi="ar-SA"/>
        </w:rPr>
      </w:pPr>
    </w:p>
    <w:sectPr w:rsidR="009C5F55" w:rsidRPr="0003148F" w:rsidSect="00D07E2F">
      <w:headerReference w:type="default" r:id="rId7"/>
      <w:footerReference w:type="default" r:id="rId8"/>
      <w:pgSz w:w="11906" w:h="16838"/>
      <w:pgMar w:top="1417" w:right="1416" w:bottom="1134" w:left="1418"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08A" w:rsidRDefault="005B008A" w:rsidP="002B5172">
      <w:pPr>
        <w:spacing w:after="0" w:line="240" w:lineRule="auto"/>
      </w:pPr>
      <w:r>
        <w:separator/>
      </w:r>
    </w:p>
  </w:endnote>
  <w:endnote w:type="continuationSeparator" w:id="0">
    <w:p w:rsidR="005B008A" w:rsidRDefault="005B008A" w:rsidP="002B5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E2F" w:rsidRDefault="00D07E2F">
    <w:pPr>
      <w:pStyle w:val="Stopka"/>
    </w:pPr>
    <w:r w:rsidRPr="00D07E2F">
      <w:rPr>
        <w:noProof/>
        <w:lang w:val="pl-PL" w:eastAsia="pl-PL" w:bidi="ar-SA"/>
      </w:rPr>
      <w:drawing>
        <wp:anchor distT="0" distB="0" distL="114300" distR="114300" simplePos="0" relativeHeight="251661312" behindDoc="1" locked="0" layoutInCell="1" allowOverlap="1">
          <wp:simplePos x="0" y="0"/>
          <wp:positionH relativeFrom="column">
            <wp:posOffset>-692194</wp:posOffset>
          </wp:positionH>
          <wp:positionV relativeFrom="paragraph">
            <wp:posOffset>-344411</wp:posOffset>
          </wp:positionV>
          <wp:extent cx="7106964" cy="567559"/>
          <wp:effectExtent l="19050" t="0" r="0" b="0"/>
          <wp:wrapNone/>
          <wp:docPr id="41" name="Obraz 8" descr="dół_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ół_kp.jpg"/>
                  <pic:cNvPicPr/>
                </pic:nvPicPr>
                <pic:blipFill>
                  <a:blip r:embed="rId1"/>
                  <a:stretch>
                    <a:fillRect/>
                  </a:stretch>
                </pic:blipFill>
                <pic:spPr>
                  <a:xfrm>
                    <a:off x="0" y="0"/>
                    <a:ext cx="7106964" cy="56755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08A" w:rsidRDefault="005B008A" w:rsidP="002B5172">
      <w:pPr>
        <w:spacing w:after="0" w:line="240" w:lineRule="auto"/>
      </w:pPr>
      <w:r>
        <w:separator/>
      </w:r>
    </w:p>
  </w:footnote>
  <w:footnote w:type="continuationSeparator" w:id="0">
    <w:p w:rsidR="005B008A" w:rsidRDefault="005B008A" w:rsidP="002B51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72" w:rsidRPr="00D07E2F" w:rsidRDefault="00D07E2F" w:rsidP="00D07E2F">
    <w:pPr>
      <w:pStyle w:val="Nagwek"/>
    </w:pPr>
    <w:r w:rsidRPr="00D07E2F">
      <w:rPr>
        <w:noProof/>
        <w:lang w:val="pl-PL" w:eastAsia="pl-PL" w:bidi="ar-SA"/>
      </w:rPr>
      <w:drawing>
        <wp:anchor distT="0" distB="0" distL="114300" distR="114300" simplePos="0" relativeHeight="251659264" behindDoc="1" locked="0" layoutInCell="1" allowOverlap="1">
          <wp:simplePos x="0" y="0"/>
          <wp:positionH relativeFrom="column">
            <wp:posOffset>-692193</wp:posOffset>
          </wp:positionH>
          <wp:positionV relativeFrom="paragraph">
            <wp:posOffset>146313</wp:posOffset>
          </wp:positionV>
          <wp:extent cx="7106964" cy="1371600"/>
          <wp:effectExtent l="19050" t="0" r="0" b="0"/>
          <wp:wrapNone/>
          <wp:docPr id="40" name="Obraz 11" descr="góra_kr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óra_krem.jpg"/>
                  <pic:cNvPicPr/>
                </pic:nvPicPr>
                <pic:blipFill>
                  <a:blip r:embed="rId1"/>
                  <a:stretch>
                    <a:fillRect/>
                  </a:stretch>
                </pic:blipFill>
                <pic:spPr>
                  <a:xfrm>
                    <a:off x="0" y="0"/>
                    <a:ext cx="7106964" cy="13716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useFELayout/>
  </w:compat>
  <w:rsids>
    <w:rsidRoot w:val="002B5172"/>
    <w:rsid w:val="000308E5"/>
    <w:rsid w:val="0003148F"/>
    <w:rsid w:val="00075495"/>
    <w:rsid w:val="000B29D2"/>
    <w:rsid w:val="000E0713"/>
    <w:rsid w:val="000E5CDE"/>
    <w:rsid w:val="00137B0F"/>
    <w:rsid w:val="00170FA2"/>
    <w:rsid w:val="001C4226"/>
    <w:rsid w:val="001D2C1D"/>
    <w:rsid w:val="001E7B10"/>
    <w:rsid w:val="001F0177"/>
    <w:rsid w:val="00214475"/>
    <w:rsid w:val="002B5172"/>
    <w:rsid w:val="002D3B83"/>
    <w:rsid w:val="003031A1"/>
    <w:rsid w:val="00311111"/>
    <w:rsid w:val="0031586C"/>
    <w:rsid w:val="00355FFE"/>
    <w:rsid w:val="0038132F"/>
    <w:rsid w:val="003C0B76"/>
    <w:rsid w:val="00404364"/>
    <w:rsid w:val="00432C47"/>
    <w:rsid w:val="00491208"/>
    <w:rsid w:val="004B186C"/>
    <w:rsid w:val="00581DC8"/>
    <w:rsid w:val="005A36C0"/>
    <w:rsid w:val="005B008A"/>
    <w:rsid w:val="005D6066"/>
    <w:rsid w:val="0060624E"/>
    <w:rsid w:val="00612EE4"/>
    <w:rsid w:val="00624A3F"/>
    <w:rsid w:val="00630B6F"/>
    <w:rsid w:val="006338CA"/>
    <w:rsid w:val="006349A9"/>
    <w:rsid w:val="006F42AB"/>
    <w:rsid w:val="00713045"/>
    <w:rsid w:val="007762EB"/>
    <w:rsid w:val="007E116D"/>
    <w:rsid w:val="008B4354"/>
    <w:rsid w:val="008C19E7"/>
    <w:rsid w:val="008D3B6A"/>
    <w:rsid w:val="008D7EEF"/>
    <w:rsid w:val="00902A90"/>
    <w:rsid w:val="00923925"/>
    <w:rsid w:val="009C5F55"/>
    <w:rsid w:val="009E73FF"/>
    <w:rsid w:val="009F25A8"/>
    <w:rsid w:val="00A2084B"/>
    <w:rsid w:val="00A32FDD"/>
    <w:rsid w:val="00AA5395"/>
    <w:rsid w:val="00B0006A"/>
    <w:rsid w:val="00B2079C"/>
    <w:rsid w:val="00B329F1"/>
    <w:rsid w:val="00BD4E33"/>
    <w:rsid w:val="00C56298"/>
    <w:rsid w:val="00C610E0"/>
    <w:rsid w:val="00D06CA4"/>
    <w:rsid w:val="00D07E2F"/>
    <w:rsid w:val="00D21981"/>
    <w:rsid w:val="00D702D8"/>
    <w:rsid w:val="00E0323E"/>
    <w:rsid w:val="00E056B7"/>
    <w:rsid w:val="00E12828"/>
    <w:rsid w:val="00EA2F5C"/>
    <w:rsid w:val="00EB23A8"/>
    <w:rsid w:val="00EC4B98"/>
    <w:rsid w:val="00EC5A6F"/>
    <w:rsid w:val="00EF1BD8"/>
    <w:rsid w:val="00EF2F7A"/>
    <w:rsid w:val="00F06FD8"/>
    <w:rsid w:val="00F84F9F"/>
    <w:rsid w:val="00F96DA2"/>
    <w:rsid w:val="00FC6B94"/>
    <w:rsid w:val="00FE39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172"/>
  </w:style>
  <w:style w:type="paragraph" w:styleId="Nagwek1">
    <w:name w:val="heading 1"/>
    <w:basedOn w:val="Normalny"/>
    <w:next w:val="Normalny"/>
    <w:link w:val="Nagwek1Znak"/>
    <w:uiPriority w:val="9"/>
    <w:qFormat/>
    <w:rsid w:val="002B5172"/>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2B5172"/>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2B5172"/>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2B5172"/>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2B5172"/>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2B517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2B5172"/>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2B5172"/>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2B5172"/>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B517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B5172"/>
  </w:style>
  <w:style w:type="paragraph" w:styleId="Stopka">
    <w:name w:val="footer"/>
    <w:basedOn w:val="Normalny"/>
    <w:link w:val="StopkaZnak"/>
    <w:uiPriority w:val="99"/>
    <w:semiHidden/>
    <w:unhideWhenUsed/>
    <w:rsid w:val="002B517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B5172"/>
  </w:style>
  <w:style w:type="character" w:customStyle="1" w:styleId="Nagwek1Znak">
    <w:name w:val="Nagłówek 1 Znak"/>
    <w:basedOn w:val="Domylnaczcionkaakapitu"/>
    <w:link w:val="Nagwek1"/>
    <w:uiPriority w:val="9"/>
    <w:rsid w:val="002B5172"/>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2B5172"/>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2B5172"/>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2B5172"/>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2B5172"/>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2B5172"/>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2B5172"/>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2B5172"/>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2B5172"/>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2B517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2B5172"/>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2B5172"/>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2B5172"/>
    <w:rPr>
      <w:rFonts w:asciiTheme="majorHAnsi" w:eastAsiaTheme="majorEastAsia" w:hAnsiTheme="majorHAnsi" w:cstheme="majorBidi"/>
      <w:i/>
      <w:iCs/>
      <w:spacing w:val="13"/>
      <w:sz w:val="24"/>
      <w:szCs w:val="24"/>
    </w:rPr>
  </w:style>
  <w:style w:type="character" w:styleId="Pogrubienie">
    <w:name w:val="Strong"/>
    <w:uiPriority w:val="22"/>
    <w:qFormat/>
    <w:rsid w:val="002B5172"/>
    <w:rPr>
      <w:b/>
      <w:bCs/>
    </w:rPr>
  </w:style>
  <w:style w:type="character" w:styleId="Uwydatnienie">
    <w:name w:val="Emphasis"/>
    <w:uiPriority w:val="20"/>
    <w:qFormat/>
    <w:rsid w:val="002B5172"/>
    <w:rPr>
      <w:b/>
      <w:bCs/>
      <w:i/>
      <w:iCs/>
      <w:spacing w:val="10"/>
      <w:bdr w:val="none" w:sz="0" w:space="0" w:color="auto"/>
      <w:shd w:val="clear" w:color="auto" w:fill="auto"/>
    </w:rPr>
  </w:style>
  <w:style w:type="paragraph" w:styleId="Bezodstpw">
    <w:name w:val="No Spacing"/>
    <w:basedOn w:val="Normalny"/>
    <w:uiPriority w:val="1"/>
    <w:qFormat/>
    <w:rsid w:val="002B5172"/>
    <w:pPr>
      <w:spacing w:after="0" w:line="240" w:lineRule="auto"/>
    </w:pPr>
  </w:style>
  <w:style w:type="paragraph" w:styleId="Akapitzlist">
    <w:name w:val="List Paragraph"/>
    <w:basedOn w:val="Normalny"/>
    <w:uiPriority w:val="34"/>
    <w:qFormat/>
    <w:rsid w:val="002B5172"/>
    <w:pPr>
      <w:ind w:left="720"/>
      <w:contextualSpacing/>
    </w:pPr>
  </w:style>
  <w:style w:type="paragraph" w:styleId="Cytat">
    <w:name w:val="Quote"/>
    <w:basedOn w:val="Normalny"/>
    <w:next w:val="Normalny"/>
    <w:link w:val="CytatZnak"/>
    <w:uiPriority w:val="29"/>
    <w:qFormat/>
    <w:rsid w:val="002B5172"/>
    <w:pPr>
      <w:spacing w:before="200" w:after="0"/>
      <w:ind w:left="360" w:right="360"/>
    </w:pPr>
    <w:rPr>
      <w:i/>
      <w:iCs/>
    </w:rPr>
  </w:style>
  <w:style w:type="character" w:customStyle="1" w:styleId="CytatZnak">
    <w:name w:val="Cytat Znak"/>
    <w:basedOn w:val="Domylnaczcionkaakapitu"/>
    <w:link w:val="Cytat"/>
    <w:uiPriority w:val="29"/>
    <w:rsid w:val="002B5172"/>
    <w:rPr>
      <w:i/>
      <w:iCs/>
    </w:rPr>
  </w:style>
  <w:style w:type="paragraph" w:styleId="Cytatintensywny">
    <w:name w:val="Intense Quote"/>
    <w:basedOn w:val="Normalny"/>
    <w:next w:val="Normalny"/>
    <w:link w:val="CytatintensywnyZnak"/>
    <w:uiPriority w:val="30"/>
    <w:qFormat/>
    <w:rsid w:val="002B5172"/>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2B5172"/>
    <w:rPr>
      <w:b/>
      <w:bCs/>
      <w:i/>
      <w:iCs/>
    </w:rPr>
  </w:style>
  <w:style w:type="character" w:styleId="Wyrnieniedelikatne">
    <w:name w:val="Subtle Emphasis"/>
    <w:uiPriority w:val="19"/>
    <w:qFormat/>
    <w:rsid w:val="002B5172"/>
    <w:rPr>
      <w:i/>
      <w:iCs/>
    </w:rPr>
  </w:style>
  <w:style w:type="character" w:styleId="Wyrnienieintensywne">
    <w:name w:val="Intense Emphasis"/>
    <w:uiPriority w:val="21"/>
    <w:qFormat/>
    <w:rsid w:val="002B5172"/>
    <w:rPr>
      <w:b/>
      <w:bCs/>
    </w:rPr>
  </w:style>
  <w:style w:type="character" w:styleId="Odwoaniedelikatne">
    <w:name w:val="Subtle Reference"/>
    <w:uiPriority w:val="31"/>
    <w:qFormat/>
    <w:rsid w:val="002B5172"/>
    <w:rPr>
      <w:smallCaps/>
    </w:rPr>
  </w:style>
  <w:style w:type="character" w:styleId="Odwoanieintensywne">
    <w:name w:val="Intense Reference"/>
    <w:uiPriority w:val="32"/>
    <w:qFormat/>
    <w:rsid w:val="002B5172"/>
    <w:rPr>
      <w:smallCaps/>
      <w:spacing w:val="5"/>
      <w:u w:val="single"/>
    </w:rPr>
  </w:style>
  <w:style w:type="character" w:styleId="Tytuksiki">
    <w:name w:val="Book Title"/>
    <w:uiPriority w:val="33"/>
    <w:qFormat/>
    <w:rsid w:val="002B5172"/>
    <w:rPr>
      <w:i/>
      <w:iCs/>
      <w:smallCaps/>
      <w:spacing w:val="5"/>
    </w:rPr>
  </w:style>
  <w:style w:type="paragraph" w:styleId="Nagwekspisutreci">
    <w:name w:val="TOC Heading"/>
    <w:basedOn w:val="Nagwek1"/>
    <w:next w:val="Normalny"/>
    <w:uiPriority w:val="39"/>
    <w:semiHidden/>
    <w:unhideWhenUsed/>
    <w:qFormat/>
    <w:rsid w:val="002B5172"/>
    <w:pPr>
      <w:outlineLvl w:val="9"/>
    </w:pPr>
  </w:style>
  <w:style w:type="paragraph" w:styleId="Tekstdymka">
    <w:name w:val="Balloon Text"/>
    <w:basedOn w:val="Normalny"/>
    <w:link w:val="TekstdymkaZnak"/>
    <w:uiPriority w:val="99"/>
    <w:semiHidden/>
    <w:unhideWhenUsed/>
    <w:rsid w:val="002B51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5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608C2-4E46-4CD1-9481-3002EABC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352</Words>
  <Characters>2114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dc:creator>
  <cp:keywords/>
  <dc:description/>
  <cp:lastModifiedBy>Ania</cp:lastModifiedBy>
  <cp:revision>21</cp:revision>
  <cp:lastPrinted>2015-02-05T15:13:00Z</cp:lastPrinted>
  <dcterms:created xsi:type="dcterms:W3CDTF">2015-02-09T15:46:00Z</dcterms:created>
  <dcterms:modified xsi:type="dcterms:W3CDTF">2015-02-17T11:19:00Z</dcterms:modified>
</cp:coreProperties>
</file>